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679A46"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t>Introduction</w:t>
      </w:r>
    </w:p>
    <w:p w14:paraId="6E962BA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In Charlotte Mason's lifetime, and for many years after, a child's formal education in the Parents Union School began at age six. In the early 1950s the PUS added a "Preparatory Class" for five to six year olds, and we have used the programs issued for this age group as a starting point for our "Prep Level".</w:t>
      </w:r>
    </w:p>
    <w:p w14:paraId="121640D3"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Today most children in the US start school at age five and in the UK at age four. Many also attend preschools or nursery classes. In view of this we are putting forward suggestions for </w:t>
      </w:r>
      <w:proofErr w:type="gramStart"/>
      <w:r w:rsidRPr="00332E9E">
        <w:rPr>
          <w:rFonts w:asciiTheme="majorHAnsi" w:hAnsiTheme="majorHAnsi"/>
          <w:sz w:val="22"/>
          <w:szCs w:val="22"/>
        </w:rPr>
        <w:t>ages</w:t>
      </w:r>
      <w:proofErr w:type="gramEnd"/>
      <w:r w:rsidRPr="00332E9E">
        <w:rPr>
          <w:rFonts w:asciiTheme="majorHAnsi" w:hAnsiTheme="majorHAnsi"/>
          <w:sz w:val="22"/>
          <w:szCs w:val="22"/>
        </w:rPr>
        <w:t xml:space="preserve"> four to six. Some of these ideas are divided into Preschool and Kindergarten. It is </w:t>
      </w:r>
      <w:r w:rsidRPr="00332E9E">
        <w:rPr>
          <w:rFonts w:asciiTheme="majorHAnsi" w:hAnsiTheme="majorHAnsi"/>
          <w:i/>
          <w:iCs/>
          <w:sz w:val="22"/>
          <w:szCs w:val="22"/>
        </w:rPr>
        <w:t xml:space="preserve">not </w:t>
      </w:r>
      <w:r w:rsidRPr="00332E9E">
        <w:rPr>
          <w:rFonts w:asciiTheme="majorHAnsi" w:hAnsiTheme="majorHAnsi"/>
          <w:sz w:val="22"/>
          <w:szCs w:val="22"/>
        </w:rPr>
        <w:t>necessary to do the Preschool sections before the Kindergarten ones.</w:t>
      </w:r>
      <w:r w:rsidRPr="00332E9E">
        <w:rPr>
          <w:rFonts w:asciiTheme="majorHAnsi" w:hAnsiTheme="majorHAnsi"/>
          <w:i/>
          <w:iCs/>
          <w:color w:val="FF0000"/>
          <w:sz w:val="22"/>
          <w:szCs w:val="22"/>
        </w:rPr>
        <w:t xml:space="preserve"> </w:t>
      </w:r>
    </w:p>
    <w:p w14:paraId="7AC1A24F"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i/>
          <w:iCs/>
          <w:color w:val="0000FF"/>
          <w:sz w:val="22"/>
          <w:szCs w:val="22"/>
        </w:rPr>
        <w:t>Note for UK Families</w:t>
      </w:r>
      <w:proofErr w:type="gramStart"/>
      <w:r w:rsidRPr="00332E9E">
        <w:rPr>
          <w:rFonts w:asciiTheme="majorHAnsi" w:hAnsiTheme="majorHAnsi"/>
          <w:i/>
          <w:iCs/>
          <w:color w:val="0000FF"/>
          <w:sz w:val="22"/>
          <w:szCs w:val="22"/>
        </w:rPr>
        <w:t>:</w:t>
      </w:r>
      <w:proofErr w:type="gramEnd"/>
      <w:r w:rsidRPr="00332E9E">
        <w:rPr>
          <w:rFonts w:asciiTheme="majorHAnsi" w:hAnsiTheme="majorHAnsi"/>
          <w:i/>
          <w:iCs/>
          <w:color w:val="0000FF"/>
          <w:sz w:val="22"/>
          <w:szCs w:val="22"/>
        </w:rPr>
        <w:br/>
        <w:t>Preschool = Reception (for age 4 to 5)</w:t>
      </w:r>
      <w:r w:rsidRPr="00332E9E">
        <w:rPr>
          <w:rFonts w:asciiTheme="majorHAnsi" w:hAnsiTheme="majorHAnsi"/>
          <w:i/>
          <w:iCs/>
          <w:color w:val="0000FF"/>
          <w:sz w:val="22"/>
          <w:szCs w:val="22"/>
        </w:rPr>
        <w:br/>
        <w:t>Kindergarten = Year 1 (for age 5 to 6)</w:t>
      </w:r>
    </w:p>
    <w:p w14:paraId="717CB1B9"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i/>
          <w:iCs/>
          <w:sz w:val="22"/>
          <w:szCs w:val="22"/>
        </w:rPr>
        <w:br/>
      </w:r>
      <w:r w:rsidRPr="00332E9E">
        <w:rPr>
          <w:rFonts w:asciiTheme="majorHAnsi" w:hAnsiTheme="majorHAnsi"/>
          <w:b/>
          <w:bCs/>
          <w:sz w:val="22"/>
          <w:szCs w:val="22"/>
        </w:rPr>
        <w:t>IMPORTANT NOTES</w:t>
      </w:r>
    </w:p>
    <w:p w14:paraId="57BAFE2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(1) PRESCHOOL IS NOT COMPULSORY. In both the US and the UK formal education before age five is optional. Many families like to have some kind of educational plan for their preschoolers, and we are making suggestions on this basis. Please do not feel that because the suggestions are there you must follow them. Readiness varies widely between children - one four year old may be ready to read, another may not yet be ready to learn the alphabet; some children may want to "do school" like older brothers and sisters, whereas others may have no interest in doing anything structured.</w:t>
      </w:r>
    </w:p>
    <w:p w14:paraId="3BB58A1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(2) READ TO YOUR CHILD. If you do nothing else with a four or five year old, a short time reading to your child each day will lay important foundations. It helps to cultivate the habit of attention, build vocabulary and general knowledge, and - best of all - gives both mother and child some enjoyable one-on-one time. If you have a wriggly four year old, just a few minutes at a time is fine. Don't put your child off the reading experience by forcing him to sit past the point where it is enjoyable.</w:t>
      </w:r>
    </w:p>
    <w:p w14:paraId="3E807A3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(3) </w:t>
      </w:r>
      <w:r w:rsidRPr="00332E9E">
        <w:rPr>
          <w:rFonts w:asciiTheme="majorHAnsi" w:hAnsiTheme="majorHAnsi"/>
          <w:sz w:val="22"/>
          <w:szCs w:val="22"/>
          <w:u w:val="single"/>
        </w:rPr>
        <w:t>IF IN DOUBT - DO LESS</w:t>
      </w:r>
      <w:r w:rsidRPr="00332E9E">
        <w:rPr>
          <w:rFonts w:asciiTheme="majorHAnsi" w:hAnsiTheme="majorHAnsi"/>
          <w:sz w:val="22"/>
          <w:szCs w:val="22"/>
        </w:rPr>
        <w:t>. Trying to do too much with a young child is worse than doing too little. It is better to start from scratch with a six year old than to find yourself dealing with one who doesn't want to do schoolwork anymore. Be sensitive to your child's needs and readiness. If he or she isn't ready, then holding off for a year or so is fine.</w:t>
      </w:r>
    </w:p>
    <w:p w14:paraId="61DD573C" w14:textId="77777777" w:rsidR="003440B1" w:rsidRPr="00332E9E" w:rsidRDefault="003440B1" w:rsidP="007C1672">
      <w:pPr>
        <w:pStyle w:val="NormalWeb"/>
        <w:rPr>
          <w:rFonts w:asciiTheme="majorHAnsi" w:hAnsiTheme="majorHAnsi"/>
          <w:b/>
          <w:bCs/>
          <w:sz w:val="22"/>
          <w:szCs w:val="22"/>
        </w:rPr>
      </w:pPr>
    </w:p>
    <w:p w14:paraId="03688F0A" w14:textId="77777777" w:rsidR="003440B1" w:rsidRPr="00332E9E" w:rsidRDefault="003440B1" w:rsidP="007C1672">
      <w:pPr>
        <w:pStyle w:val="NormalWeb"/>
        <w:rPr>
          <w:rFonts w:asciiTheme="majorHAnsi" w:hAnsiTheme="majorHAnsi"/>
          <w:b/>
          <w:bCs/>
          <w:sz w:val="22"/>
          <w:szCs w:val="22"/>
        </w:rPr>
      </w:pPr>
    </w:p>
    <w:p w14:paraId="5D4417DF" w14:textId="77777777" w:rsidR="003440B1" w:rsidRPr="00332E9E" w:rsidRDefault="003440B1" w:rsidP="007C1672">
      <w:pPr>
        <w:pStyle w:val="NormalWeb"/>
        <w:rPr>
          <w:rFonts w:asciiTheme="majorHAnsi" w:hAnsiTheme="majorHAnsi"/>
          <w:b/>
          <w:bCs/>
          <w:sz w:val="22"/>
          <w:szCs w:val="22"/>
        </w:rPr>
      </w:pPr>
    </w:p>
    <w:p w14:paraId="1854AA6B" w14:textId="77777777" w:rsidR="003440B1" w:rsidRPr="00332E9E" w:rsidRDefault="003440B1" w:rsidP="007C1672">
      <w:pPr>
        <w:pStyle w:val="NormalWeb"/>
        <w:rPr>
          <w:rFonts w:asciiTheme="majorHAnsi" w:hAnsiTheme="majorHAnsi"/>
          <w:b/>
          <w:bCs/>
          <w:sz w:val="22"/>
          <w:szCs w:val="22"/>
        </w:rPr>
      </w:pPr>
    </w:p>
    <w:p w14:paraId="031A8DA3" w14:textId="77777777" w:rsidR="00E131E9" w:rsidRPr="00332E9E" w:rsidRDefault="00E131E9" w:rsidP="007C1672">
      <w:pPr>
        <w:pStyle w:val="NormalWeb"/>
        <w:rPr>
          <w:rFonts w:asciiTheme="majorHAnsi" w:hAnsiTheme="majorHAnsi"/>
          <w:b/>
          <w:bCs/>
          <w:sz w:val="22"/>
          <w:szCs w:val="22"/>
        </w:rPr>
      </w:pPr>
    </w:p>
    <w:p w14:paraId="2CB8539F" w14:textId="77777777" w:rsidR="003440B1" w:rsidRPr="00332E9E" w:rsidRDefault="003440B1" w:rsidP="007C1672">
      <w:pPr>
        <w:pStyle w:val="NormalWeb"/>
        <w:rPr>
          <w:rFonts w:asciiTheme="majorHAnsi" w:hAnsiTheme="majorHAnsi"/>
          <w:b/>
          <w:bCs/>
          <w:sz w:val="22"/>
          <w:szCs w:val="22"/>
        </w:rPr>
      </w:pPr>
    </w:p>
    <w:p w14:paraId="6D095BE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lastRenderedPageBreak/>
        <w:t>GENERAL INSTRUCTIONS</w:t>
      </w:r>
    </w:p>
    <w:p w14:paraId="1B1896C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t>Extract from the Parents' Union School Preparatory Class Program, July 1965</w:t>
      </w:r>
    </w:p>
    <w:p w14:paraId="195BFCC6"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Children of five still need plenty of quiet growing-time and as much out-of-door life as possible. Daily lessons should be regular but informal and the time-table regarded only as a flexible guide to a well-assorted arrangement of free play occupations, activities and quiet story times.</w:t>
      </w:r>
    </w:p>
    <w:p w14:paraId="78FCF42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periods on the time-table must be spaced to allow time to move around, put things away and get them out, change position and so forth between periods, so that there shall be no pressure of hustle and no lack of opportunity for </w:t>
      </w:r>
      <w:r w:rsidR="003440B1" w:rsidRPr="00332E9E">
        <w:rPr>
          <w:rFonts w:asciiTheme="majorHAnsi" w:hAnsiTheme="majorHAnsi"/>
          <w:sz w:val="22"/>
          <w:szCs w:val="22"/>
        </w:rPr>
        <w:t>movement: concentrated</w:t>
      </w:r>
      <w:r w:rsidRPr="00332E9E">
        <w:rPr>
          <w:rFonts w:asciiTheme="majorHAnsi" w:hAnsiTheme="majorHAnsi"/>
          <w:sz w:val="22"/>
          <w:szCs w:val="22"/>
        </w:rPr>
        <w:t xml:space="preserve"> attention should never be required of this class for more than ten minutes on reading, writing or number, or for more than fifteen minutes on stories.</w:t>
      </w:r>
    </w:p>
    <w:p w14:paraId="1B301753"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With these considerations in mind the following plan is suggested: it offers a suitable variety of organized occupations for each morning; particular attention should be paid to the arrangement: reading, writing and number should not be taken consecutively</w:t>
      </w:r>
    </w:p>
    <w:p w14:paraId="1EFB8ED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t xml:space="preserve">Monday </w:t>
      </w:r>
      <w:r w:rsidRPr="00332E9E">
        <w:rPr>
          <w:rFonts w:asciiTheme="majorHAnsi" w:hAnsiTheme="majorHAnsi"/>
          <w:sz w:val="22"/>
          <w:szCs w:val="22"/>
        </w:rPr>
        <w:t>- Bible, Reading, Painting, Break, Number, Handwork, Geography, Writing</w:t>
      </w:r>
      <w:r w:rsidRPr="00332E9E">
        <w:rPr>
          <w:rFonts w:asciiTheme="majorHAnsi" w:hAnsiTheme="majorHAnsi"/>
          <w:sz w:val="22"/>
          <w:szCs w:val="22"/>
        </w:rPr>
        <w:br/>
      </w:r>
      <w:r w:rsidRPr="00332E9E">
        <w:rPr>
          <w:rFonts w:asciiTheme="majorHAnsi" w:hAnsiTheme="majorHAnsi"/>
          <w:b/>
          <w:bCs/>
          <w:sz w:val="22"/>
          <w:szCs w:val="22"/>
        </w:rPr>
        <w:t>Tuesday</w:t>
      </w:r>
      <w:r w:rsidRPr="00332E9E">
        <w:rPr>
          <w:rFonts w:asciiTheme="majorHAnsi" w:hAnsiTheme="majorHAnsi"/>
          <w:sz w:val="22"/>
          <w:szCs w:val="22"/>
        </w:rPr>
        <w:t xml:space="preserve"> - Tales, Number, Handwork, Break, Reading, Singing Games, Writing, Nature Study</w:t>
      </w:r>
      <w:r w:rsidRPr="00332E9E">
        <w:rPr>
          <w:rFonts w:asciiTheme="majorHAnsi" w:hAnsiTheme="majorHAnsi"/>
          <w:sz w:val="22"/>
          <w:szCs w:val="22"/>
        </w:rPr>
        <w:br/>
      </w:r>
      <w:r w:rsidRPr="00332E9E">
        <w:rPr>
          <w:rFonts w:asciiTheme="majorHAnsi" w:hAnsiTheme="majorHAnsi"/>
          <w:b/>
          <w:bCs/>
          <w:sz w:val="22"/>
          <w:szCs w:val="22"/>
        </w:rPr>
        <w:t>Wednesday</w:t>
      </w:r>
      <w:r w:rsidRPr="00332E9E">
        <w:rPr>
          <w:rFonts w:asciiTheme="majorHAnsi" w:hAnsiTheme="majorHAnsi"/>
          <w:sz w:val="22"/>
          <w:szCs w:val="22"/>
        </w:rPr>
        <w:t xml:space="preserve"> - Poetry, Reading, Nature Study, Break, Number, Handwork, History, Writing</w:t>
      </w:r>
      <w:r w:rsidRPr="00332E9E">
        <w:rPr>
          <w:rFonts w:asciiTheme="majorHAnsi" w:hAnsiTheme="majorHAnsi"/>
          <w:sz w:val="22"/>
          <w:szCs w:val="22"/>
        </w:rPr>
        <w:br/>
      </w:r>
      <w:r w:rsidRPr="00332E9E">
        <w:rPr>
          <w:rFonts w:asciiTheme="majorHAnsi" w:hAnsiTheme="majorHAnsi"/>
          <w:b/>
          <w:bCs/>
          <w:sz w:val="22"/>
          <w:szCs w:val="22"/>
        </w:rPr>
        <w:t>Thursday</w:t>
      </w:r>
      <w:r w:rsidRPr="00332E9E">
        <w:rPr>
          <w:rFonts w:asciiTheme="majorHAnsi" w:hAnsiTheme="majorHAnsi"/>
          <w:sz w:val="22"/>
          <w:szCs w:val="22"/>
        </w:rPr>
        <w:t xml:space="preserve"> - Bible, Number, Handwork, Break, Reading, Singing Games, Writing, Tales</w:t>
      </w:r>
      <w:r w:rsidRPr="00332E9E">
        <w:rPr>
          <w:rFonts w:asciiTheme="majorHAnsi" w:hAnsiTheme="majorHAnsi"/>
          <w:sz w:val="22"/>
          <w:szCs w:val="22"/>
        </w:rPr>
        <w:br/>
      </w:r>
      <w:r w:rsidRPr="00332E9E">
        <w:rPr>
          <w:rFonts w:asciiTheme="majorHAnsi" w:hAnsiTheme="majorHAnsi"/>
          <w:b/>
          <w:bCs/>
          <w:sz w:val="22"/>
          <w:szCs w:val="22"/>
        </w:rPr>
        <w:t>Friday</w:t>
      </w:r>
      <w:r w:rsidRPr="00332E9E">
        <w:rPr>
          <w:rFonts w:asciiTheme="majorHAnsi" w:hAnsiTheme="majorHAnsi"/>
          <w:sz w:val="22"/>
          <w:szCs w:val="22"/>
        </w:rPr>
        <w:t xml:space="preserve"> - Tales, Reading, Picture Study, Break, Number, Handwork, Nature Study, Writing</w:t>
      </w:r>
    </w:p>
    <w:p w14:paraId="33A29C3A"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A break for free play must be included as shown above.</w:t>
      </w:r>
    </w:p>
    <w:p w14:paraId="00502EAC"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There should also be activities in the afternoon such as physical exercise, outdoor nature observation, gardening, outdoor geography, as well as more listening to stories. The arrangement of these must depend largely on weather and climate. Children should be allowed to help in the house and in the care of animals.</w:t>
      </w:r>
    </w:p>
    <w:p w14:paraId="1F1B288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Lessons</w:t>
      </w:r>
      <w:r w:rsidRPr="00332E9E">
        <w:rPr>
          <w:rFonts w:asciiTheme="majorHAnsi" w:hAnsiTheme="majorHAnsi"/>
          <w:sz w:val="22"/>
          <w:szCs w:val="22"/>
        </w:rPr>
        <w:br/>
        <w:t xml:space="preserve">The understanding of five-year-old children varies greatly; those who are already used to being read to will be able to cover the greater part of the syllabus during a year, others will only make a beginning and may need to be </w:t>
      </w:r>
      <w:r w:rsidRPr="00332E9E">
        <w:rPr>
          <w:rFonts w:asciiTheme="majorHAnsi" w:hAnsiTheme="majorHAnsi"/>
          <w:b/>
          <w:bCs/>
          <w:sz w:val="22"/>
          <w:szCs w:val="22"/>
        </w:rPr>
        <w:t>told</w:t>
      </w:r>
      <w:r w:rsidRPr="00332E9E">
        <w:rPr>
          <w:rFonts w:asciiTheme="majorHAnsi" w:hAnsiTheme="majorHAnsi"/>
          <w:sz w:val="22"/>
          <w:szCs w:val="22"/>
        </w:rPr>
        <w:t xml:space="preserve"> the stories at first; in either case a foundation will have been laid for the more formal lessons required of a child of six. </w:t>
      </w:r>
      <w:r w:rsidRPr="00332E9E">
        <w:rPr>
          <w:rFonts w:asciiTheme="majorHAnsi" w:hAnsiTheme="majorHAnsi"/>
          <w:b/>
          <w:bCs/>
          <w:sz w:val="22"/>
          <w:szCs w:val="22"/>
        </w:rPr>
        <w:t xml:space="preserve">No narration, as such, should be required at this age, </w:t>
      </w:r>
      <w:r w:rsidRPr="00332E9E">
        <w:rPr>
          <w:rFonts w:asciiTheme="majorHAnsi" w:hAnsiTheme="majorHAnsi"/>
          <w:sz w:val="22"/>
          <w:szCs w:val="22"/>
        </w:rPr>
        <w:t xml:space="preserve">though there will be many who will enjoy "telling back," and there could be plenty of talking about stories heard. Important proper names could be pointed out and repeated aloud beforehand, so that the story may be as uninterrupted as possible. </w:t>
      </w:r>
      <w:r w:rsidRPr="00332E9E">
        <w:rPr>
          <w:rFonts w:asciiTheme="majorHAnsi" w:hAnsiTheme="majorHAnsi"/>
          <w:b/>
          <w:bCs/>
          <w:sz w:val="22"/>
          <w:szCs w:val="22"/>
        </w:rPr>
        <w:t>There should be no examinations or tests.</w:t>
      </w:r>
    </w:p>
    <w:p w14:paraId="6FEF2ED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At this age children usually have a fine dramatic sense, and acting stories or setting tableaux to illustrate them is both enjoyable and valuable. Some have also considerable ability to learn by heart and this can be put to good use by learning verse of good quality; however, learning by heart should not be considered compulsory at this age.</w:t>
      </w:r>
    </w:p>
    <w:p w14:paraId="45E4EE3C" w14:textId="77777777" w:rsidR="003440B1" w:rsidRPr="00332E9E" w:rsidRDefault="003440B1" w:rsidP="007C1672">
      <w:pPr>
        <w:pStyle w:val="NormalWeb"/>
        <w:rPr>
          <w:rFonts w:asciiTheme="majorHAnsi" w:hAnsiTheme="majorHAnsi"/>
          <w:b/>
          <w:bCs/>
          <w:sz w:val="22"/>
          <w:szCs w:val="22"/>
          <w:u w:val="single"/>
        </w:rPr>
      </w:pPr>
    </w:p>
    <w:p w14:paraId="7A943E7F" w14:textId="77777777" w:rsidR="003440B1" w:rsidRPr="00332E9E" w:rsidRDefault="003440B1" w:rsidP="007C1672">
      <w:pPr>
        <w:pStyle w:val="NormalWeb"/>
        <w:rPr>
          <w:rFonts w:asciiTheme="majorHAnsi" w:hAnsiTheme="majorHAnsi"/>
          <w:b/>
          <w:bCs/>
          <w:sz w:val="22"/>
          <w:szCs w:val="22"/>
          <w:u w:val="single"/>
        </w:rPr>
      </w:pPr>
    </w:p>
    <w:p w14:paraId="242E9203" w14:textId="77777777" w:rsidR="003440B1" w:rsidRPr="00332E9E" w:rsidRDefault="003440B1" w:rsidP="007C1672">
      <w:pPr>
        <w:pStyle w:val="NormalWeb"/>
        <w:rPr>
          <w:rFonts w:asciiTheme="majorHAnsi" w:hAnsiTheme="majorHAnsi"/>
          <w:b/>
          <w:bCs/>
          <w:sz w:val="22"/>
          <w:szCs w:val="22"/>
          <w:u w:val="single"/>
        </w:rPr>
      </w:pPr>
    </w:p>
    <w:p w14:paraId="1EDBCED4"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lastRenderedPageBreak/>
        <w:t>Our Recommendations</w:t>
      </w:r>
    </w:p>
    <w:p w14:paraId="719A553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(1) </w:t>
      </w:r>
      <w:r w:rsidRPr="00332E9E">
        <w:rPr>
          <w:rFonts w:asciiTheme="majorHAnsi" w:hAnsiTheme="majorHAnsi"/>
          <w:b/>
          <w:bCs/>
          <w:sz w:val="22"/>
          <w:szCs w:val="22"/>
          <w:u w:val="single"/>
        </w:rPr>
        <w:t>Kindergarten</w:t>
      </w:r>
      <w:r w:rsidRPr="00332E9E">
        <w:rPr>
          <w:rFonts w:asciiTheme="majorHAnsi" w:hAnsiTheme="majorHAnsi"/>
          <w:sz w:val="22"/>
          <w:szCs w:val="22"/>
        </w:rPr>
        <w:t xml:space="preserve"> (1 to 1.5 hours daily)</w:t>
      </w:r>
    </w:p>
    <w:p w14:paraId="48C4BDC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Religion - four times weekly, for 10 to 15 minutes</w:t>
      </w:r>
    </w:p>
    <w:p w14:paraId="3EB26DF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History and geography - twice weekly, for 10 to 15 minutes</w:t>
      </w:r>
    </w:p>
    <w:p w14:paraId="5E31664F"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Music appreciation and picture study - weekly, for around 10 minutes</w:t>
      </w:r>
    </w:p>
    <w:p w14:paraId="282ECCC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Poetry - twice weekly, for 5 to 10 minutes</w:t>
      </w:r>
    </w:p>
    <w:p w14:paraId="2672AD3C"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Story time - daily, for 10 to 15 minutes</w:t>
      </w:r>
    </w:p>
    <w:p w14:paraId="186CA074"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(2) </w:t>
      </w:r>
      <w:r w:rsidRPr="00332E9E">
        <w:rPr>
          <w:rFonts w:asciiTheme="majorHAnsi" w:hAnsiTheme="majorHAnsi"/>
          <w:b/>
          <w:bCs/>
          <w:sz w:val="22"/>
          <w:szCs w:val="22"/>
          <w:u w:val="single"/>
        </w:rPr>
        <w:t>Preschool</w:t>
      </w:r>
      <w:r w:rsidRPr="00332E9E">
        <w:rPr>
          <w:rFonts w:asciiTheme="majorHAnsi" w:hAnsiTheme="majorHAnsi"/>
          <w:sz w:val="22"/>
          <w:szCs w:val="22"/>
        </w:rPr>
        <w:t xml:space="preserve"> (up to 1 hour daily)</w:t>
      </w:r>
    </w:p>
    <w:p w14:paraId="1A544AD3"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Number and literacy activities - daily, 20 to 30 minutes total</w:t>
      </w:r>
    </w:p>
    <w:p w14:paraId="2EC73B79"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Religion - daily, up to 10 minutes</w:t>
      </w:r>
    </w:p>
    <w:p w14:paraId="2C415AF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Story time - daily, up to 20 minutes</w:t>
      </w:r>
    </w:p>
    <w:p w14:paraId="624C611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In addition to this more structured time, aim to include nature study and art and craft activities each week.</w:t>
      </w:r>
    </w:p>
    <w:p w14:paraId="2734BC1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u w:val="single"/>
        </w:rPr>
        <w:t>Remember, these are just guidelines. Please adapt them to suit your child and family.</w:t>
      </w:r>
    </w:p>
    <w:p w14:paraId="2D2196CD" w14:textId="4B00AB4D" w:rsidR="007C1672" w:rsidRPr="00332E9E" w:rsidRDefault="007C1672" w:rsidP="003440B1">
      <w:pPr>
        <w:pStyle w:val="NormalWeb"/>
        <w:ind w:left="720"/>
        <w:rPr>
          <w:rFonts w:asciiTheme="majorHAnsi" w:hAnsiTheme="majorHAnsi"/>
          <w:color w:val="000000" w:themeColor="text1"/>
          <w:sz w:val="21"/>
          <w:szCs w:val="21"/>
          <w14:textFill>
            <w14:solidFill>
              <w14:schemeClr w14:val="tx1">
                <w14:lumMod w14:val="85000"/>
                <w14:lumOff w14:val="15000"/>
              </w14:schemeClr>
            </w14:solidFill>
          </w14:textFill>
        </w:rPr>
      </w:pPr>
      <w:r w:rsidRPr="00332E9E">
        <w:rPr>
          <w:rFonts w:asciiTheme="majorHAnsi" w:hAnsiTheme="majorHAnsi"/>
          <w:b/>
          <w:bCs/>
          <w:color w:val="000000" w:themeColor="text1"/>
          <w:sz w:val="21"/>
          <w:szCs w:val="21"/>
          <w:u w:val="single"/>
          <w14:textFill>
            <w14:solidFill>
              <w14:schemeClr w14:val="tx1">
                <w14:lumMod w14:val="85000"/>
                <w14:lumOff w14:val="15000"/>
              </w14:schemeClr>
            </w14:solidFill>
          </w14:textFill>
        </w:rPr>
        <w:t xml:space="preserve">Sample Schedule (Kindergarten) </w:t>
      </w:r>
    </w:p>
    <w:p w14:paraId="7CA31062" w14:textId="77777777" w:rsidR="003440B1" w:rsidRPr="00332E9E" w:rsidRDefault="007C1672" w:rsidP="003440B1">
      <w:pPr>
        <w:pStyle w:val="NormalWeb"/>
        <w:ind w:left="720"/>
        <w:rPr>
          <w:rFonts w:asciiTheme="majorHAnsi" w:hAnsiTheme="majorHAnsi"/>
          <w:color w:val="000000" w:themeColor="text1"/>
          <w:sz w:val="21"/>
          <w:szCs w:val="21"/>
          <w14:textFill>
            <w14:solidFill>
              <w14:schemeClr w14:val="tx1">
                <w14:lumMod w14:val="85000"/>
                <w14:lumOff w14:val="15000"/>
              </w14:schemeClr>
            </w14:solidFill>
          </w14:textFill>
        </w:rPr>
      </w:pPr>
      <w:r w:rsidRPr="00332E9E">
        <w:rPr>
          <w:rFonts w:asciiTheme="majorHAnsi" w:hAnsiTheme="majorHAnsi"/>
          <w:b/>
          <w:bCs/>
          <w:color w:val="000000" w:themeColor="text1"/>
          <w:sz w:val="21"/>
          <w:szCs w:val="21"/>
          <w14:textFill>
            <w14:solidFill>
              <w14:schemeClr w14:val="tx1">
                <w14:lumMod w14:val="85000"/>
                <w14:lumOff w14:val="15000"/>
              </w14:schemeClr>
            </w14:solidFill>
          </w14:textFill>
        </w:rPr>
        <w:t>Monday to Thursday</w:t>
      </w:r>
      <w:r w:rsidRPr="00332E9E">
        <w:rPr>
          <w:rFonts w:asciiTheme="majorHAnsi" w:hAnsiTheme="majorHAnsi"/>
          <w:color w:val="000000" w:themeColor="text1"/>
          <w:sz w:val="21"/>
          <w:szCs w:val="21"/>
          <w14:textFill>
            <w14:solidFill>
              <w14:schemeClr w14:val="tx1">
                <w14:lumMod w14:val="85000"/>
                <w14:lumOff w14:val="15000"/>
              </w14:schemeClr>
            </w14:solidFill>
          </w14:textFill>
        </w:rPr>
        <w:br/>
      </w:r>
      <w:r w:rsidRPr="00332E9E">
        <w:rPr>
          <w:rFonts w:asciiTheme="majorHAnsi" w:hAnsiTheme="majorHAnsi"/>
          <w:color w:val="000000" w:themeColor="text1"/>
          <w:sz w:val="21"/>
          <w:szCs w:val="21"/>
          <w:u w:val="single"/>
          <w14:textFill>
            <w14:solidFill>
              <w14:schemeClr w14:val="tx1">
                <w14:lumMod w14:val="85000"/>
                <w14:lumOff w14:val="15000"/>
              </w14:schemeClr>
            </w14:solidFill>
          </w14:textFill>
        </w:rPr>
        <w:t>Session 1</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(45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p>
    <w:p w14:paraId="16B87E9C" w14:textId="77777777" w:rsidR="007C1672" w:rsidRPr="00332E9E" w:rsidRDefault="007C1672" w:rsidP="003440B1">
      <w:pPr>
        <w:pStyle w:val="NormalWeb"/>
        <w:ind w:left="1440"/>
        <w:rPr>
          <w:rFonts w:asciiTheme="majorHAnsi" w:hAnsiTheme="majorHAnsi"/>
          <w:color w:val="000000" w:themeColor="text1"/>
          <w:sz w:val="21"/>
          <w:szCs w:val="21"/>
          <w14:textFill>
            <w14:solidFill>
              <w14:schemeClr w14:val="tx1">
                <w14:lumMod w14:val="85000"/>
                <w14:lumOff w14:val="15000"/>
              </w14:schemeClr>
            </w14:solidFill>
          </w14:textFill>
        </w:rPr>
      </w:pP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Religion (10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proofErr w:type="gramStart"/>
      <w:r w:rsidR="003440B1"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w:t>
      </w:r>
      <w:r w:rsidRPr="00332E9E">
        <w:rPr>
          <w:rFonts w:asciiTheme="majorHAnsi" w:hAnsiTheme="majorHAnsi"/>
          <w:color w:val="000000" w:themeColor="text1"/>
          <w:sz w:val="21"/>
          <w:szCs w:val="21"/>
          <w14:textFill>
            <w14:solidFill>
              <w14:schemeClr w14:val="tx1">
                <w14:lumMod w14:val="85000"/>
                <w14:lumOff w14:val="15000"/>
              </w14:schemeClr>
            </w14:solidFill>
          </w14:textFill>
        </w:rPr>
        <w:t>Reading</w:t>
      </w:r>
      <w:proofErr w:type="gramEnd"/>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(10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r w:rsidR="00E131E9"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Picture study, Music Appreciation or Poetry (10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r w:rsidRPr="00332E9E">
        <w:rPr>
          <w:rFonts w:asciiTheme="majorHAnsi" w:hAnsiTheme="majorHAnsi"/>
          <w:color w:val="000000" w:themeColor="text1"/>
          <w:sz w:val="21"/>
          <w:szCs w:val="21"/>
          <w14:textFill>
            <w14:solidFill>
              <w14:schemeClr w14:val="tx1">
                <w14:lumMod w14:val="85000"/>
                <w14:lumOff w14:val="15000"/>
              </w14:schemeClr>
            </w14:solidFill>
          </w14:textFill>
        </w:rPr>
        <w:br/>
        <w:t xml:space="preserve">History or Geography (10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r w:rsidR="00E131E9"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Handwriting (5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p>
    <w:p w14:paraId="3EDDD5A7" w14:textId="77777777" w:rsidR="007C1672" w:rsidRPr="00332E9E" w:rsidRDefault="007C1672" w:rsidP="003440B1">
      <w:pPr>
        <w:pStyle w:val="NormalWeb"/>
        <w:ind w:left="720"/>
        <w:rPr>
          <w:rFonts w:asciiTheme="majorHAnsi" w:hAnsiTheme="majorHAnsi"/>
          <w:color w:val="000000" w:themeColor="text1"/>
          <w:sz w:val="21"/>
          <w:szCs w:val="21"/>
          <w14:textFill>
            <w14:solidFill>
              <w14:schemeClr w14:val="tx1">
                <w14:lumMod w14:val="85000"/>
                <w14:lumOff w14:val="15000"/>
              </w14:schemeClr>
            </w14:solidFill>
          </w14:textFill>
        </w:rPr>
      </w:pPr>
      <w:r w:rsidRPr="00332E9E">
        <w:rPr>
          <w:rFonts w:asciiTheme="majorHAnsi" w:hAnsiTheme="majorHAnsi"/>
          <w:color w:val="000000" w:themeColor="text1"/>
          <w:sz w:val="21"/>
          <w:szCs w:val="21"/>
          <w:u w:val="single"/>
          <w14:textFill>
            <w14:solidFill>
              <w14:schemeClr w14:val="tx1">
                <w14:lumMod w14:val="85000"/>
                <w14:lumOff w14:val="15000"/>
              </w14:schemeClr>
            </w14:solidFill>
          </w14:textFill>
        </w:rPr>
        <w:t>Session 2</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(25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p>
    <w:p w14:paraId="5F5A3D3C" w14:textId="77777777" w:rsidR="007C1672" w:rsidRPr="00332E9E" w:rsidRDefault="007C1672" w:rsidP="003440B1">
      <w:pPr>
        <w:pStyle w:val="NormalWeb"/>
        <w:ind w:left="1440"/>
        <w:rPr>
          <w:rFonts w:asciiTheme="majorHAnsi" w:hAnsiTheme="majorHAnsi"/>
          <w:color w:val="000000" w:themeColor="text1"/>
          <w:sz w:val="21"/>
          <w:szCs w:val="21"/>
          <w14:textFill>
            <w14:solidFill>
              <w14:schemeClr w14:val="tx1">
                <w14:lumMod w14:val="85000"/>
                <w14:lumOff w14:val="15000"/>
              </w14:schemeClr>
            </w14:solidFill>
          </w14:textFill>
        </w:rPr>
      </w:pP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Maths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(10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r w:rsidR="003440B1"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Story time (15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p>
    <w:p w14:paraId="23EC1146" w14:textId="77777777" w:rsidR="007C1672" w:rsidRPr="00332E9E" w:rsidRDefault="007C1672" w:rsidP="003440B1">
      <w:pPr>
        <w:pStyle w:val="NormalWeb"/>
        <w:ind w:left="720"/>
        <w:rPr>
          <w:rFonts w:asciiTheme="majorHAnsi" w:hAnsiTheme="majorHAnsi"/>
          <w:color w:val="000000" w:themeColor="text1"/>
          <w:sz w:val="21"/>
          <w:szCs w:val="21"/>
          <w14:textFill>
            <w14:solidFill>
              <w14:schemeClr w14:val="tx1">
                <w14:lumMod w14:val="85000"/>
                <w14:lumOff w14:val="15000"/>
              </w14:schemeClr>
            </w14:solidFill>
          </w14:textFill>
        </w:rPr>
      </w:pPr>
      <w:r w:rsidRPr="00332E9E">
        <w:rPr>
          <w:rFonts w:asciiTheme="majorHAnsi" w:hAnsiTheme="majorHAnsi"/>
          <w:b/>
          <w:bCs/>
          <w:color w:val="000000" w:themeColor="text1"/>
          <w:sz w:val="21"/>
          <w:szCs w:val="21"/>
          <w14:textFill>
            <w14:solidFill>
              <w14:schemeClr w14:val="tx1">
                <w14:lumMod w14:val="85000"/>
                <w14:lumOff w14:val="15000"/>
              </w14:schemeClr>
            </w14:solidFill>
          </w14:textFill>
        </w:rPr>
        <w:t>Friday</w:t>
      </w:r>
      <w:r w:rsidRPr="00332E9E">
        <w:rPr>
          <w:rFonts w:asciiTheme="majorHAnsi" w:hAnsiTheme="majorHAnsi"/>
          <w:color w:val="000000" w:themeColor="text1"/>
          <w:sz w:val="21"/>
          <w:szCs w:val="21"/>
          <w14:textFill>
            <w14:solidFill>
              <w14:schemeClr w14:val="tx1">
                <w14:lumMod w14:val="85000"/>
                <w14:lumOff w14:val="15000"/>
              </w14:schemeClr>
            </w14:solidFill>
          </w14:textFill>
        </w:rPr>
        <w:br/>
      </w:r>
      <w:r w:rsidRPr="00332E9E">
        <w:rPr>
          <w:rFonts w:asciiTheme="majorHAnsi" w:hAnsiTheme="majorHAnsi"/>
          <w:color w:val="000000" w:themeColor="text1"/>
          <w:sz w:val="21"/>
          <w:szCs w:val="21"/>
          <w:u w:val="single"/>
          <w14:textFill>
            <w14:solidFill>
              <w14:schemeClr w14:val="tx1">
                <w14:lumMod w14:val="85000"/>
                <w14:lumOff w14:val="15000"/>
              </w14:schemeClr>
            </w14:solidFill>
          </w14:textFill>
        </w:rPr>
        <w:t>Session 1</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(45 minutes):</w:t>
      </w:r>
    </w:p>
    <w:p w14:paraId="325F622D" w14:textId="77777777" w:rsidR="007C1672" w:rsidRPr="00332E9E" w:rsidRDefault="007C1672" w:rsidP="003440B1">
      <w:pPr>
        <w:pStyle w:val="NormalWeb"/>
        <w:ind w:left="1440"/>
        <w:rPr>
          <w:rFonts w:asciiTheme="majorHAnsi" w:hAnsiTheme="majorHAnsi"/>
          <w:color w:val="000000" w:themeColor="text1"/>
          <w:sz w:val="21"/>
          <w:szCs w:val="21"/>
          <w14:textFill>
            <w14:solidFill>
              <w14:schemeClr w14:val="tx1">
                <w14:lumMod w14:val="85000"/>
                <w14:lumOff w14:val="15000"/>
              </w14:schemeClr>
            </w14:solidFill>
          </w14:textFill>
        </w:rPr>
      </w:pP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Reading (10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r w:rsidR="003440B1"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Art or craft activity (30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r w:rsidR="00E131E9"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Handwriting (5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p>
    <w:p w14:paraId="10463796" w14:textId="77777777" w:rsidR="007C1672" w:rsidRPr="00332E9E" w:rsidRDefault="007C1672" w:rsidP="003440B1">
      <w:pPr>
        <w:pStyle w:val="NormalWeb"/>
        <w:ind w:left="720"/>
        <w:rPr>
          <w:rFonts w:asciiTheme="majorHAnsi" w:hAnsiTheme="majorHAnsi"/>
          <w:color w:val="000000" w:themeColor="text1"/>
          <w:sz w:val="21"/>
          <w:szCs w:val="21"/>
          <w14:textFill>
            <w14:solidFill>
              <w14:schemeClr w14:val="tx1">
                <w14:lumMod w14:val="85000"/>
                <w14:lumOff w14:val="15000"/>
              </w14:schemeClr>
            </w14:solidFill>
          </w14:textFill>
        </w:rPr>
      </w:pPr>
      <w:r w:rsidRPr="00332E9E">
        <w:rPr>
          <w:rFonts w:asciiTheme="majorHAnsi" w:hAnsiTheme="majorHAnsi"/>
          <w:color w:val="000000" w:themeColor="text1"/>
          <w:sz w:val="21"/>
          <w:szCs w:val="21"/>
          <w:u w:val="single"/>
          <w14:textFill>
            <w14:solidFill>
              <w14:schemeClr w14:val="tx1">
                <w14:lumMod w14:val="85000"/>
                <w14:lumOff w14:val="15000"/>
              </w14:schemeClr>
            </w14:solidFill>
          </w14:textFill>
        </w:rPr>
        <w:t>Session 2</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(25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p>
    <w:p w14:paraId="70CF23CC" w14:textId="77777777" w:rsidR="003440B1" w:rsidRPr="00332E9E" w:rsidRDefault="007C1672" w:rsidP="00E131E9">
      <w:pPr>
        <w:pStyle w:val="NormalWeb"/>
        <w:ind w:left="1440"/>
        <w:rPr>
          <w:rFonts w:asciiTheme="majorHAnsi" w:hAnsiTheme="majorHAnsi"/>
          <w:sz w:val="21"/>
          <w:szCs w:val="21"/>
        </w:rPr>
      </w:pP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Maths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(10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r w:rsidR="003440B1"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 </w:t>
      </w:r>
      <w:r w:rsidRPr="00332E9E">
        <w:rPr>
          <w:rFonts w:asciiTheme="majorHAnsi" w:hAnsiTheme="majorHAnsi"/>
          <w:color w:val="000000" w:themeColor="text1"/>
          <w:sz w:val="21"/>
          <w:szCs w:val="21"/>
          <w14:textFill>
            <w14:solidFill>
              <w14:schemeClr w14:val="tx1">
                <w14:lumMod w14:val="85000"/>
                <w14:lumOff w14:val="15000"/>
              </w14:schemeClr>
            </w14:solidFill>
          </w14:textFill>
        </w:rPr>
        <w:t xml:space="preserve">Story time (15 </w:t>
      </w:r>
      <w:proofErr w:type="spellStart"/>
      <w:r w:rsidRPr="00332E9E">
        <w:rPr>
          <w:rFonts w:asciiTheme="majorHAnsi" w:hAnsiTheme="majorHAnsi"/>
          <w:color w:val="000000" w:themeColor="text1"/>
          <w:sz w:val="21"/>
          <w:szCs w:val="21"/>
          <w14:textFill>
            <w14:solidFill>
              <w14:schemeClr w14:val="tx1">
                <w14:lumMod w14:val="85000"/>
                <w14:lumOff w14:val="15000"/>
              </w14:schemeClr>
            </w14:solidFill>
          </w14:textFill>
        </w:rPr>
        <w:t>mins</w:t>
      </w:r>
      <w:proofErr w:type="spellEnd"/>
      <w:r w:rsidRPr="00332E9E">
        <w:rPr>
          <w:rFonts w:asciiTheme="majorHAnsi" w:hAnsiTheme="majorHAnsi"/>
          <w:color w:val="000000" w:themeColor="text1"/>
          <w:sz w:val="21"/>
          <w:szCs w:val="21"/>
          <w14:textFill>
            <w14:solidFill>
              <w14:schemeClr w14:val="tx1">
                <w14:lumMod w14:val="85000"/>
                <w14:lumOff w14:val="15000"/>
              </w14:schemeClr>
            </w14:solidFill>
          </w14:textFill>
        </w:rPr>
        <w:t>)</w:t>
      </w:r>
      <w:r w:rsidR="00E131E9" w:rsidRPr="00332E9E">
        <w:rPr>
          <w:rFonts w:asciiTheme="majorHAnsi" w:hAnsiTheme="majorHAnsi"/>
          <w:color w:val="333300"/>
          <w:sz w:val="21"/>
          <w:szCs w:val="21"/>
        </w:rPr>
        <w:br/>
      </w:r>
    </w:p>
    <w:p w14:paraId="559D2CB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lastRenderedPageBreak/>
        <w:t>RELIGION</w:t>
      </w:r>
    </w:p>
    <w:p w14:paraId="09C84537" w14:textId="11877D66"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Catholic Mosaic by Cay Gibson - gives suggestions for picture books to read during each month of the year, along with a selection of activities to go with each book. </w:t>
      </w:r>
      <w:r w:rsidR="00D406B1" w:rsidRPr="00332E9E">
        <w:rPr>
          <w:rFonts w:asciiTheme="majorHAnsi" w:hAnsiTheme="majorHAnsi"/>
          <w:sz w:val="22"/>
          <w:szCs w:val="22"/>
        </w:rPr>
        <w:t>This book c</w:t>
      </w:r>
      <w:r w:rsidRPr="00332E9E">
        <w:rPr>
          <w:rFonts w:asciiTheme="majorHAnsi" w:hAnsiTheme="majorHAnsi"/>
          <w:sz w:val="22"/>
          <w:szCs w:val="22"/>
        </w:rPr>
        <w:t>an be used for both Preschool and Kindergarten. Take care to go at your child's pace - no need to rush through at this age!</w:t>
      </w:r>
    </w:p>
    <w:p w14:paraId="63140A52"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Kindergarten</w:t>
      </w:r>
    </w:p>
    <w:p w14:paraId="12DCE69A"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My Bible: the Story of God's Love by Melissa Wright (two stories each week)</w:t>
      </w:r>
    </w:p>
    <w:p w14:paraId="3F874A42"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Ordinary Time Only (20 weeks)</w:t>
      </w:r>
    </w:p>
    <w:p w14:paraId="4438952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Speak, Lord, I Am Listening: A Rosary Book by Christine </w:t>
      </w:r>
      <w:proofErr w:type="spellStart"/>
      <w:r w:rsidRPr="00332E9E">
        <w:rPr>
          <w:rFonts w:asciiTheme="majorHAnsi" w:hAnsiTheme="majorHAnsi"/>
          <w:sz w:val="22"/>
          <w:szCs w:val="22"/>
        </w:rPr>
        <w:t>Haapala</w:t>
      </w:r>
      <w:proofErr w:type="spellEnd"/>
      <w:r w:rsidRPr="00332E9E">
        <w:rPr>
          <w:rFonts w:asciiTheme="majorHAnsi" w:hAnsiTheme="majorHAnsi"/>
          <w:sz w:val="22"/>
          <w:szCs w:val="22"/>
        </w:rPr>
        <w:t xml:space="preserve"> (one mystery each week)</w:t>
      </w:r>
    </w:p>
    <w:p w14:paraId="49BFB8F6"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Little Book of Saints: vol.1;</w:t>
      </w:r>
    </w:p>
    <w:p w14:paraId="5B27987F"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Little Book of Saints, vol.2 (Kathleen </w:t>
      </w:r>
      <w:proofErr w:type="spellStart"/>
      <w:r w:rsidRPr="00332E9E">
        <w:rPr>
          <w:rFonts w:asciiTheme="majorHAnsi" w:hAnsiTheme="majorHAnsi"/>
          <w:sz w:val="22"/>
          <w:szCs w:val="22"/>
        </w:rPr>
        <w:t>M.Muldoon</w:t>
      </w:r>
      <w:proofErr w:type="spellEnd"/>
      <w:r w:rsidRPr="00332E9E">
        <w:rPr>
          <w:rFonts w:asciiTheme="majorHAnsi" w:hAnsiTheme="majorHAnsi"/>
          <w:sz w:val="22"/>
          <w:szCs w:val="22"/>
        </w:rPr>
        <w:t>) - 10 saints in each book (one saint story each week)</w:t>
      </w:r>
    </w:p>
    <w:p w14:paraId="191225E4"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Advent, Lent and Easter</w:t>
      </w:r>
    </w:p>
    <w:p w14:paraId="684468ED" w14:textId="77777777" w:rsidR="007C1672" w:rsidRPr="00332E9E" w:rsidRDefault="007C1672" w:rsidP="007C1672">
      <w:pPr>
        <w:pStyle w:val="NormalWeb"/>
        <w:rPr>
          <w:rFonts w:asciiTheme="majorHAnsi" w:hAnsiTheme="majorHAnsi"/>
          <w:sz w:val="22"/>
          <w:szCs w:val="22"/>
        </w:rPr>
      </w:pPr>
      <w:proofErr w:type="gramStart"/>
      <w:r w:rsidRPr="00332E9E">
        <w:rPr>
          <w:rFonts w:asciiTheme="majorHAnsi" w:hAnsiTheme="majorHAnsi"/>
          <w:sz w:val="22"/>
          <w:szCs w:val="22"/>
        </w:rPr>
        <w:t>Books of your choice from the Catholic Mosaic list.</w:t>
      </w:r>
      <w:proofErr w:type="gramEnd"/>
    </w:p>
    <w:p w14:paraId="237A48C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Preschool</w:t>
      </w:r>
    </w:p>
    <w:p w14:paraId="2546DDBA" w14:textId="77777777" w:rsidR="007C1672" w:rsidRPr="00332E9E" w:rsidRDefault="007C1672" w:rsidP="007C1672">
      <w:pPr>
        <w:pStyle w:val="NormalWeb"/>
        <w:rPr>
          <w:rFonts w:asciiTheme="majorHAnsi" w:hAnsiTheme="majorHAnsi"/>
          <w:sz w:val="22"/>
          <w:szCs w:val="22"/>
        </w:rPr>
      </w:pPr>
      <w:proofErr w:type="gramStart"/>
      <w:r w:rsidRPr="00332E9E">
        <w:rPr>
          <w:rFonts w:asciiTheme="majorHAnsi" w:hAnsiTheme="majorHAnsi"/>
          <w:sz w:val="22"/>
          <w:szCs w:val="22"/>
        </w:rPr>
        <w:t xml:space="preserve">The Children's Bible (Juan </w:t>
      </w:r>
      <w:proofErr w:type="spellStart"/>
      <w:r w:rsidRPr="00332E9E">
        <w:rPr>
          <w:rFonts w:asciiTheme="majorHAnsi" w:hAnsiTheme="majorHAnsi"/>
          <w:sz w:val="22"/>
          <w:szCs w:val="22"/>
        </w:rPr>
        <w:t>Surinach</w:t>
      </w:r>
      <w:proofErr w:type="spellEnd"/>
      <w:r w:rsidRPr="00332E9E">
        <w:rPr>
          <w:rFonts w:asciiTheme="majorHAnsi" w:hAnsiTheme="majorHAnsi"/>
          <w:sz w:val="22"/>
          <w:szCs w:val="22"/>
        </w:rPr>
        <w:t>).</w:t>
      </w:r>
      <w:proofErr w:type="gramEnd"/>
    </w:p>
    <w:p w14:paraId="2AB4DD79"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color w:val="0000FF"/>
          <w:sz w:val="22"/>
          <w:szCs w:val="22"/>
        </w:rPr>
        <w:t>UK Alternative: The Lion Storyteller Bible (Bob Hartman)</w:t>
      </w:r>
    </w:p>
    <w:p w14:paraId="77A12792"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Little Acts of Grace (Rosemary </w:t>
      </w:r>
      <w:proofErr w:type="spellStart"/>
      <w:r w:rsidRPr="00332E9E">
        <w:rPr>
          <w:rFonts w:asciiTheme="majorHAnsi" w:hAnsiTheme="majorHAnsi"/>
          <w:sz w:val="22"/>
          <w:szCs w:val="22"/>
        </w:rPr>
        <w:t>Gortler</w:t>
      </w:r>
      <w:proofErr w:type="spellEnd"/>
      <w:r w:rsidRPr="00332E9E">
        <w:rPr>
          <w:rFonts w:asciiTheme="majorHAnsi" w:hAnsiTheme="majorHAnsi"/>
          <w:sz w:val="22"/>
          <w:szCs w:val="22"/>
        </w:rPr>
        <w:t xml:space="preserve"> and Donna </w:t>
      </w:r>
      <w:proofErr w:type="spellStart"/>
      <w:r w:rsidRPr="00332E9E">
        <w:rPr>
          <w:rFonts w:asciiTheme="majorHAnsi" w:hAnsiTheme="majorHAnsi"/>
          <w:sz w:val="22"/>
          <w:szCs w:val="22"/>
        </w:rPr>
        <w:t>Piscitelli</w:t>
      </w:r>
      <w:proofErr w:type="spellEnd"/>
      <w:r w:rsidRPr="00332E9E">
        <w:rPr>
          <w:rFonts w:asciiTheme="majorHAnsi" w:hAnsiTheme="majorHAnsi"/>
          <w:sz w:val="22"/>
          <w:szCs w:val="22"/>
        </w:rPr>
        <w:t>)</w:t>
      </w:r>
    </w:p>
    <w:p w14:paraId="7C780A3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Suggested Resources for Living the Liturgical Year:</w:t>
      </w:r>
    </w:p>
    <w:p w14:paraId="242CDBB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Advent, Christmas and Epiphany in the Domestic Church (Catherine and Peter Fournier)</w:t>
      </w:r>
    </w:p>
    <w:p w14:paraId="67F4C494"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Lent and Easter in the Domestic Church (Catherine and Peter Fournier)</w:t>
      </w:r>
    </w:p>
    <w:p w14:paraId="3426533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bdr w:val="none" w:sz="0" w:space="0" w:color="auto" w:frame="1"/>
        </w:rPr>
        <w:t>Marian Devotions in the Domestic Church</w:t>
      </w:r>
      <w:r w:rsidRPr="00332E9E">
        <w:rPr>
          <w:rFonts w:asciiTheme="majorHAnsi" w:hAnsiTheme="majorHAnsi"/>
          <w:sz w:val="22"/>
          <w:szCs w:val="22"/>
        </w:rPr>
        <w:t xml:space="preserve"> (Catherine and Peter Fournier)</w:t>
      </w:r>
    </w:p>
    <w:p w14:paraId="3D52F23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Celebrating the Church Year </w:t>
      </w:r>
      <w:proofErr w:type="gramStart"/>
      <w:r w:rsidRPr="00332E9E">
        <w:rPr>
          <w:rFonts w:asciiTheme="majorHAnsi" w:hAnsiTheme="majorHAnsi"/>
          <w:sz w:val="22"/>
          <w:szCs w:val="22"/>
        </w:rPr>
        <w:t>With</w:t>
      </w:r>
      <w:proofErr w:type="gramEnd"/>
      <w:r w:rsidRPr="00332E9E">
        <w:rPr>
          <w:rFonts w:asciiTheme="majorHAnsi" w:hAnsiTheme="majorHAnsi"/>
          <w:sz w:val="22"/>
          <w:szCs w:val="22"/>
        </w:rPr>
        <w:t xml:space="preserve"> Young Children (Joan </w:t>
      </w:r>
      <w:proofErr w:type="spellStart"/>
      <w:r w:rsidRPr="00332E9E">
        <w:rPr>
          <w:rFonts w:asciiTheme="majorHAnsi" w:hAnsiTheme="majorHAnsi"/>
          <w:sz w:val="22"/>
          <w:szCs w:val="22"/>
        </w:rPr>
        <w:t>Halmo</w:t>
      </w:r>
      <w:proofErr w:type="spellEnd"/>
      <w:r w:rsidRPr="00332E9E">
        <w:rPr>
          <w:rFonts w:asciiTheme="majorHAnsi" w:hAnsiTheme="majorHAnsi"/>
          <w:sz w:val="22"/>
          <w:szCs w:val="22"/>
        </w:rPr>
        <w:t>) - hands-on approach to faith formation for 3 to 6 year olds</w:t>
      </w:r>
    </w:p>
    <w:p w14:paraId="32241422"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Around the Year </w:t>
      </w:r>
      <w:proofErr w:type="gramStart"/>
      <w:r w:rsidRPr="00332E9E">
        <w:rPr>
          <w:rFonts w:asciiTheme="majorHAnsi" w:hAnsiTheme="majorHAnsi"/>
          <w:sz w:val="22"/>
          <w:szCs w:val="22"/>
        </w:rPr>
        <w:t>With</w:t>
      </w:r>
      <w:proofErr w:type="gramEnd"/>
      <w:r w:rsidRPr="00332E9E">
        <w:rPr>
          <w:rFonts w:asciiTheme="majorHAnsi" w:hAnsiTheme="majorHAnsi"/>
          <w:sz w:val="22"/>
          <w:szCs w:val="22"/>
        </w:rPr>
        <w:t xml:space="preserve"> the Trapp Family</w:t>
      </w:r>
      <w:r w:rsidR="003440B1" w:rsidRPr="00332E9E">
        <w:rPr>
          <w:rFonts w:asciiTheme="majorHAnsi" w:hAnsiTheme="majorHAnsi"/>
          <w:sz w:val="22"/>
          <w:szCs w:val="22"/>
        </w:rPr>
        <w:t xml:space="preserve"> (Maria Augusta Trapp). </w:t>
      </w:r>
    </w:p>
    <w:p w14:paraId="2D252D8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i/>
          <w:iCs/>
          <w:sz w:val="22"/>
          <w:szCs w:val="22"/>
          <w:u w:val="single"/>
        </w:rPr>
        <w:t>Optional Reading</w:t>
      </w:r>
    </w:p>
    <w:p w14:paraId="064F567A"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Catholic Children's Treasure Box (</w:t>
      </w:r>
      <w:proofErr w:type="spellStart"/>
      <w:r w:rsidRPr="00332E9E">
        <w:rPr>
          <w:rFonts w:asciiTheme="majorHAnsi" w:hAnsiTheme="majorHAnsi"/>
          <w:sz w:val="22"/>
          <w:szCs w:val="22"/>
        </w:rPr>
        <w:t>Maryknoll</w:t>
      </w:r>
      <w:proofErr w:type="spellEnd"/>
      <w:r w:rsidRPr="00332E9E">
        <w:rPr>
          <w:rFonts w:asciiTheme="majorHAnsi" w:hAnsiTheme="majorHAnsi"/>
          <w:sz w:val="22"/>
          <w:szCs w:val="22"/>
        </w:rPr>
        <w:t xml:space="preserve"> Sisters)</w:t>
      </w:r>
    </w:p>
    <w:p w14:paraId="2CB54B0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lastRenderedPageBreak/>
        <w:t>MATHEMATICS</w:t>
      </w:r>
    </w:p>
    <w:p w14:paraId="420C3B09"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There are many resources you can use to begin number work with your Prep Level child. A formal curriculum is not necessary, but if you choose to use one, do be sure to fit the curriculum to the child and not the other way round. At this age readiness varies widely; the most important thing is to go at your child's pace. Some will race ahead in this area, others will struggle. Trying to force a young child into doing what a curriculum provider says they "ought" to be doing at this age can result in a child who hates numbers for years to come.</w:t>
      </w:r>
    </w:p>
    <w:p w14:paraId="6A41ACE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Some Suggested Activities and Topics</w:t>
      </w:r>
    </w:p>
    <w:p w14:paraId="7492CB3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Counting songs</w:t>
      </w:r>
    </w:p>
    <w:p w14:paraId="3E8B111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Number games (dominoes, number lotto)</w:t>
      </w:r>
    </w:p>
    <w:p w14:paraId="781C636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Board games with dice</w:t>
      </w:r>
    </w:p>
    <w:p w14:paraId="741EF08F"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Make and copy sequences and patterns</w:t>
      </w:r>
    </w:p>
    <w:p w14:paraId="61FFA55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Time (clock with movable hands)</w:t>
      </w:r>
    </w:p>
    <w:p w14:paraId="2777038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Measuring (ruler, weight scale)</w:t>
      </w:r>
    </w:p>
    <w:p w14:paraId="1BCE19DF"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Cooking (measurement)</w:t>
      </w:r>
    </w:p>
    <w:p w14:paraId="4CC347B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Money (learn different coins, count pennies)</w:t>
      </w:r>
    </w:p>
    <w:p w14:paraId="7AA33129"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Math(s), reading and writing - daily, for 10 minutes each (less for handwriting)</w:t>
      </w:r>
    </w:p>
    <w:p w14:paraId="61A1F17F"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i/>
          <w:iCs/>
          <w:sz w:val="22"/>
          <w:szCs w:val="22"/>
          <w:u w:val="single"/>
        </w:rPr>
        <w:t>Optional Resource</w:t>
      </w:r>
      <w:r w:rsidRPr="00332E9E">
        <w:rPr>
          <w:rFonts w:asciiTheme="majorHAnsi" w:hAnsiTheme="majorHAnsi"/>
          <w:sz w:val="22"/>
          <w:szCs w:val="22"/>
        </w:rPr>
        <w:br/>
      </w:r>
      <w:proofErr w:type="gramStart"/>
      <w:r w:rsidRPr="00332E9E">
        <w:rPr>
          <w:rFonts w:asciiTheme="majorHAnsi" w:hAnsiTheme="majorHAnsi"/>
          <w:sz w:val="22"/>
          <w:szCs w:val="22"/>
        </w:rPr>
        <w:t>The</w:t>
      </w:r>
      <w:proofErr w:type="gramEnd"/>
      <w:r w:rsidRPr="00332E9E">
        <w:rPr>
          <w:rFonts w:asciiTheme="majorHAnsi" w:hAnsiTheme="majorHAnsi"/>
          <w:sz w:val="22"/>
          <w:szCs w:val="22"/>
        </w:rPr>
        <w:t xml:space="preserve"> Oxford First Book of </w:t>
      </w:r>
      <w:proofErr w:type="spellStart"/>
      <w:r w:rsidRPr="00332E9E">
        <w:rPr>
          <w:rFonts w:asciiTheme="majorHAnsi" w:hAnsiTheme="majorHAnsi"/>
          <w:sz w:val="22"/>
          <w:szCs w:val="22"/>
        </w:rPr>
        <w:t>Maths</w:t>
      </w:r>
      <w:proofErr w:type="spellEnd"/>
      <w:r w:rsidRPr="00332E9E">
        <w:rPr>
          <w:rFonts w:asciiTheme="majorHAnsi" w:hAnsiTheme="majorHAnsi"/>
          <w:sz w:val="22"/>
          <w:szCs w:val="22"/>
        </w:rPr>
        <w:t xml:space="preserve"> (Rose Griffiths)</w:t>
      </w:r>
    </w:p>
    <w:p w14:paraId="1CBA7BDE" w14:textId="3ED71AA8" w:rsidR="007C1672" w:rsidRDefault="007C1672" w:rsidP="007C1672">
      <w:pPr>
        <w:pStyle w:val="NormalWeb"/>
        <w:rPr>
          <w:rFonts w:asciiTheme="majorHAnsi" w:hAnsiTheme="majorHAnsi"/>
          <w:sz w:val="22"/>
          <w:szCs w:val="22"/>
        </w:rPr>
      </w:pPr>
    </w:p>
    <w:p w14:paraId="392EA84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t>READING &amp; WRITING</w:t>
      </w:r>
    </w:p>
    <w:p w14:paraId="4DF9665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See Language Arts page</w:t>
      </w:r>
    </w:p>
    <w:p w14:paraId="73D8995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t>STORY TIME</w:t>
      </w:r>
    </w:p>
    <w:p w14:paraId="57803244"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Kindergarten</w:t>
      </w:r>
    </w:p>
    <w:p w14:paraId="6C153E6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Term 1: The Complete Tales of Beatrix Potter (Beatrix Potter)</w:t>
      </w:r>
    </w:p>
    <w:p w14:paraId="0608F91A"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Term 2: Charlotte's Web (</w:t>
      </w:r>
      <w:proofErr w:type="spellStart"/>
      <w:r w:rsidRPr="00332E9E">
        <w:rPr>
          <w:rFonts w:asciiTheme="majorHAnsi" w:hAnsiTheme="majorHAnsi"/>
          <w:sz w:val="22"/>
          <w:szCs w:val="22"/>
        </w:rPr>
        <w:t>E.B.White</w:t>
      </w:r>
      <w:proofErr w:type="spellEnd"/>
      <w:r w:rsidRPr="00332E9E">
        <w:rPr>
          <w:rFonts w:asciiTheme="majorHAnsi" w:hAnsiTheme="majorHAnsi"/>
          <w:sz w:val="22"/>
          <w:szCs w:val="22"/>
        </w:rPr>
        <w:t>)</w:t>
      </w:r>
    </w:p>
    <w:p w14:paraId="2149069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Term 3: Winnie-the-Pooh (</w:t>
      </w:r>
      <w:proofErr w:type="spellStart"/>
      <w:r w:rsidRPr="00332E9E">
        <w:rPr>
          <w:rFonts w:asciiTheme="majorHAnsi" w:hAnsiTheme="majorHAnsi"/>
          <w:sz w:val="22"/>
          <w:szCs w:val="22"/>
        </w:rPr>
        <w:t>A.A.Milne</w:t>
      </w:r>
      <w:proofErr w:type="spellEnd"/>
      <w:r w:rsidRPr="00332E9E">
        <w:rPr>
          <w:rFonts w:asciiTheme="majorHAnsi" w:hAnsiTheme="majorHAnsi"/>
          <w:sz w:val="22"/>
          <w:szCs w:val="22"/>
        </w:rPr>
        <w:t>)</w:t>
      </w:r>
    </w:p>
    <w:p w14:paraId="098E351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i/>
          <w:iCs/>
          <w:sz w:val="22"/>
          <w:szCs w:val="22"/>
          <w:u w:val="single"/>
        </w:rPr>
        <w:lastRenderedPageBreak/>
        <w:t>Optional Extra Reading (Chapter Books):</w:t>
      </w:r>
    </w:p>
    <w:p w14:paraId="2F972DE3"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Happy Little Family (Rebecca Caudill)</w:t>
      </w:r>
    </w:p>
    <w:p w14:paraId="55C82D56"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Happy Times in Noisy Village (Astrid Lindgren)</w:t>
      </w:r>
    </w:p>
    <w:p w14:paraId="7B802E34"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Little Old </w:t>
      </w:r>
      <w:proofErr w:type="spellStart"/>
      <w:r w:rsidRPr="00332E9E">
        <w:rPr>
          <w:rFonts w:asciiTheme="majorHAnsi" w:hAnsiTheme="majorHAnsi"/>
          <w:sz w:val="22"/>
          <w:szCs w:val="22"/>
        </w:rPr>
        <w:t>Mrs</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Pepperpot</w:t>
      </w:r>
      <w:proofErr w:type="spellEnd"/>
      <w:r w:rsidRPr="00332E9E">
        <w:rPr>
          <w:rFonts w:asciiTheme="majorHAnsi" w:hAnsiTheme="majorHAnsi"/>
          <w:sz w:val="22"/>
          <w:szCs w:val="22"/>
        </w:rPr>
        <w:t xml:space="preserve"> (Alf </w:t>
      </w:r>
      <w:proofErr w:type="spellStart"/>
      <w:r w:rsidRPr="00332E9E">
        <w:rPr>
          <w:rFonts w:asciiTheme="majorHAnsi" w:hAnsiTheme="majorHAnsi"/>
          <w:sz w:val="22"/>
          <w:szCs w:val="22"/>
        </w:rPr>
        <w:t>Proysen</w:t>
      </w:r>
      <w:proofErr w:type="spellEnd"/>
      <w:r w:rsidRPr="00332E9E">
        <w:rPr>
          <w:rFonts w:asciiTheme="majorHAnsi" w:hAnsiTheme="majorHAnsi"/>
          <w:sz w:val="22"/>
          <w:szCs w:val="22"/>
        </w:rPr>
        <w:t>)</w:t>
      </w:r>
    </w:p>
    <w:p w14:paraId="7F798BA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w:t>
      </w:r>
      <w:proofErr w:type="spellStart"/>
      <w:r w:rsidRPr="00332E9E">
        <w:rPr>
          <w:rFonts w:asciiTheme="majorHAnsi" w:hAnsiTheme="majorHAnsi"/>
          <w:sz w:val="22"/>
          <w:szCs w:val="22"/>
        </w:rPr>
        <w:t>Milly</w:t>
      </w:r>
      <w:proofErr w:type="spellEnd"/>
      <w:r w:rsidRPr="00332E9E">
        <w:rPr>
          <w:rFonts w:asciiTheme="majorHAnsi" w:hAnsiTheme="majorHAnsi"/>
          <w:sz w:val="22"/>
          <w:szCs w:val="22"/>
        </w:rPr>
        <w:t xml:space="preserve">-Molly-Mandy Storybook (Joyce </w:t>
      </w:r>
      <w:proofErr w:type="spellStart"/>
      <w:r w:rsidRPr="00332E9E">
        <w:rPr>
          <w:rFonts w:asciiTheme="majorHAnsi" w:hAnsiTheme="majorHAnsi"/>
          <w:sz w:val="22"/>
          <w:szCs w:val="22"/>
        </w:rPr>
        <w:t>Lankaster</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Brisley</w:t>
      </w:r>
      <w:proofErr w:type="spellEnd"/>
      <w:r w:rsidRPr="00332E9E">
        <w:rPr>
          <w:rFonts w:asciiTheme="majorHAnsi" w:hAnsiTheme="majorHAnsi"/>
          <w:sz w:val="22"/>
          <w:szCs w:val="22"/>
        </w:rPr>
        <w:t>)</w:t>
      </w:r>
    </w:p>
    <w:p w14:paraId="74EF952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My Father's Dragon (Ruth Stiles Gannett)</w:t>
      </w:r>
    </w:p>
    <w:p w14:paraId="2639F36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My Naughty Little Sister (Dorothy Edwards)</w:t>
      </w:r>
    </w:p>
    <w:p w14:paraId="183A8D9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A Bear Called Paddington (Michael Bond)</w:t>
      </w:r>
    </w:p>
    <w:p w14:paraId="1957441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Children's Book of Virtues (William </w:t>
      </w:r>
      <w:proofErr w:type="spellStart"/>
      <w:r w:rsidRPr="00332E9E">
        <w:rPr>
          <w:rFonts w:asciiTheme="majorHAnsi" w:hAnsiTheme="majorHAnsi"/>
          <w:sz w:val="22"/>
          <w:szCs w:val="22"/>
        </w:rPr>
        <w:t>Bennet</w:t>
      </w:r>
      <w:proofErr w:type="spellEnd"/>
      <w:r w:rsidRPr="00332E9E">
        <w:rPr>
          <w:rFonts w:asciiTheme="majorHAnsi" w:hAnsiTheme="majorHAnsi"/>
          <w:sz w:val="22"/>
          <w:szCs w:val="22"/>
        </w:rPr>
        <w:t>)</w:t>
      </w:r>
    </w:p>
    <w:p w14:paraId="43DBAC2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i/>
          <w:iCs/>
          <w:sz w:val="22"/>
          <w:szCs w:val="22"/>
        </w:rPr>
        <w:t>Optional Extra Reading (Picture Books)</w:t>
      </w:r>
    </w:p>
    <w:p w14:paraId="5D6720F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See preschool list below for suggestions</w:t>
      </w:r>
    </w:p>
    <w:p w14:paraId="586784C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Preschool</w:t>
      </w:r>
      <w:r w:rsidRPr="00332E9E">
        <w:rPr>
          <w:rFonts w:asciiTheme="majorHAnsi" w:hAnsiTheme="majorHAnsi"/>
          <w:sz w:val="22"/>
          <w:szCs w:val="22"/>
        </w:rPr>
        <w:br/>
        <w:t>Read aloud picture books and stories of your choice. Some suggestions are given below:</w:t>
      </w:r>
    </w:p>
    <w:p w14:paraId="165EC913"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Story Collections</w:t>
      </w:r>
    </w:p>
    <w:p w14:paraId="4D54A98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Orchard Book of Nursery Stories (Sophie Windham) - simple </w:t>
      </w:r>
      <w:proofErr w:type="spellStart"/>
      <w:r w:rsidRPr="00332E9E">
        <w:rPr>
          <w:rFonts w:asciiTheme="majorHAnsi" w:hAnsiTheme="majorHAnsi"/>
          <w:sz w:val="22"/>
          <w:szCs w:val="22"/>
        </w:rPr>
        <w:t>tellings</w:t>
      </w:r>
      <w:proofErr w:type="spellEnd"/>
      <w:r w:rsidRPr="00332E9E">
        <w:rPr>
          <w:rFonts w:asciiTheme="majorHAnsi" w:hAnsiTheme="majorHAnsi"/>
          <w:sz w:val="22"/>
          <w:szCs w:val="22"/>
        </w:rPr>
        <w:t xml:space="preserve"> of traditional tales</w:t>
      </w:r>
    </w:p>
    <w:p w14:paraId="43F79E44"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My First Oxford Book of Stories (Geraldine </w:t>
      </w:r>
      <w:proofErr w:type="spellStart"/>
      <w:r w:rsidRPr="00332E9E">
        <w:rPr>
          <w:rFonts w:asciiTheme="majorHAnsi" w:hAnsiTheme="majorHAnsi"/>
          <w:sz w:val="22"/>
          <w:szCs w:val="22"/>
        </w:rPr>
        <w:t>MacCaughrean</w:t>
      </w:r>
      <w:proofErr w:type="spellEnd"/>
      <w:r w:rsidRPr="00332E9E">
        <w:rPr>
          <w:rFonts w:asciiTheme="majorHAnsi" w:hAnsiTheme="majorHAnsi"/>
          <w:sz w:val="22"/>
          <w:szCs w:val="22"/>
        </w:rPr>
        <w:t>)</w:t>
      </w:r>
    </w:p>
    <w:p w14:paraId="0D7F7FD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Picture Books</w:t>
      </w:r>
    </w:p>
    <w:p w14:paraId="6F57BBC8"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Alfie</w:t>
      </w:r>
      <w:proofErr w:type="spellEnd"/>
      <w:r w:rsidRPr="00332E9E">
        <w:rPr>
          <w:rFonts w:asciiTheme="majorHAnsi" w:hAnsiTheme="majorHAnsi"/>
          <w:sz w:val="22"/>
          <w:szCs w:val="22"/>
        </w:rPr>
        <w:t xml:space="preserve"> and Annie Rose, Dogger and others by Shirley Hughes</w:t>
      </w:r>
    </w:p>
    <w:p w14:paraId="13CBEAB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Angus Lost (Marjorie Flack)</w:t>
      </w:r>
    </w:p>
    <w:p w14:paraId="10F7EFC2"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Blueberries for Sal (Robert McCloskey)</w:t>
      </w:r>
    </w:p>
    <w:p w14:paraId="12B59C54"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Brambly Hedge books (Jill </w:t>
      </w:r>
      <w:proofErr w:type="spellStart"/>
      <w:r w:rsidRPr="00332E9E">
        <w:rPr>
          <w:rFonts w:asciiTheme="majorHAnsi" w:hAnsiTheme="majorHAnsi"/>
          <w:sz w:val="22"/>
          <w:szCs w:val="22"/>
        </w:rPr>
        <w:t>Barklem</w:t>
      </w:r>
      <w:proofErr w:type="spellEnd"/>
      <w:r w:rsidRPr="00332E9E">
        <w:rPr>
          <w:rFonts w:asciiTheme="majorHAnsi" w:hAnsiTheme="majorHAnsi"/>
          <w:sz w:val="22"/>
          <w:szCs w:val="22"/>
        </w:rPr>
        <w:t>)</w:t>
      </w:r>
    </w:p>
    <w:p w14:paraId="5C3AF47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Caps for Sale (</w:t>
      </w:r>
      <w:proofErr w:type="spellStart"/>
      <w:r w:rsidRPr="00332E9E">
        <w:rPr>
          <w:rFonts w:asciiTheme="majorHAnsi" w:hAnsiTheme="majorHAnsi"/>
          <w:sz w:val="22"/>
          <w:szCs w:val="22"/>
        </w:rPr>
        <w:t>Esphyr</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Slobodkina</w:t>
      </w:r>
      <w:proofErr w:type="spellEnd"/>
      <w:r w:rsidRPr="00332E9E">
        <w:rPr>
          <w:rFonts w:asciiTheme="majorHAnsi" w:hAnsiTheme="majorHAnsi"/>
          <w:sz w:val="22"/>
          <w:szCs w:val="22"/>
        </w:rPr>
        <w:t>)</w:t>
      </w:r>
    </w:p>
    <w:p w14:paraId="5CC2658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Corduroy (Don Freeman)</w:t>
      </w:r>
    </w:p>
    <w:p w14:paraId="28BDF17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Dandelion (Don Freeman)</w:t>
      </w:r>
    </w:p>
    <w:p w14:paraId="19E63582"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lastRenderedPageBreak/>
        <w:t>Goodnight Moon (Margaret Wise Brown)</w:t>
      </w:r>
    </w:p>
    <w:p w14:paraId="2F9F81B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Harry the Dirty Dog (Gene Zion)</w:t>
      </w:r>
    </w:p>
    <w:p w14:paraId="153EFF0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Harry and the Lady Next Door (Gene Zion)</w:t>
      </w:r>
    </w:p>
    <w:p w14:paraId="2CCA6AF6"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James Herriot Treasury (James Herriot)</w:t>
      </w:r>
    </w:p>
    <w:p w14:paraId="6C763AC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Katy and the Big Snow (Virginia Lee Burton)</w:t>
      </w:r>
    </w:p>
    <w:p w14:paraId="0EB9D53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Little Bear (Else </w:t>
      </w:r>
      <w:proofErr w:type="spellStart"/>
      <w:r w:rsidRPr="00332E9E">
        <w:rPr>
          <w:rFonts w:asciiTheme="majorHAnsi" w:hAnsiTheme="majorHAnsi"/>
          <w:sz w:val="22"/>
          <w:szCs w:val="22"/>
        </w:rPr>
        <w:t>Minarik</w:t>
      </w:r>
      <w:proofErr w:type="spellEnd"/>
      <w:r w:rsidRPr="00332E9E">
        <w:rPr>
          <w:rFonts w:asciiTheme="majorHAnsi" w:hAnsiTheme="majorHAnsi"/>
          <w:sz w:val="22"/>
          <w:szCs w:val="22"/>
        </w:rPr>
        <w:t>)</w:t>
      </w:r>
    </w:p>
    <w:p w14:paraId="0A35484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Little Grey Rabbit books (Alison </w:t>
      </w:r>
      <w:proofErr w:type="spellStart"/>
      <w:r w:rsidRPr="00332E9E">
        <w:rPr>
          <w:rFonts w:asciiTheme="majorHAnsi" w:hAnsiTheme="majorHAnsi"/>
          <w:sz w:val="22"/>
          <w:szCs w:val="22"/>
        </w:rPr>
        <w:t>Uttley</w:t>
      </w:r>
      <w:proofErr w:type="spellEnd"/>
      <w:r w:rsidRPr="00332E9E">
        <w:rPr>
          <w:rFonts w:asciiTheme="majorHAnsi" w:hAnsiTheme="majorHAnsi"/>
          <w:sz w:val="22"/>
          <w:szCs w:val="22"/>
        </w:rPr>
        <w:t>)</w:t>
      </w:r>
    </w:p>
    <w:p w14:paraId="392235C4"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Make Way for Ducklings (Robert McCloskey)</w:t>
      </w:r>
    </w:p>
    <w:p w14:paraId="70756A9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Mike Mulligan and his Steam Shovel (Virginia Lee Burton)</w:t>
      </w:r>
    </w:p>
    <w:p w14:paraId="6387A44F"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Millions of Cats (Wanda Gag)</w:t>
      </w:r>
    </w:p>
    <w:p w14:paraId="65B7490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One Morning in Maine (Robert McCloskey)</w:t>
      </w:r>
    </w:p>
    <w:p w14:paraId="4379AC0C"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Petunia (Roger </w:t>
      </w:r>
      <w:proofErr w:type="spellStart"/>
      <w:r w:rsidRPr="00332E9E">
        <w:rPr>
          <w:rFonts w:asciiTheme="majorHAnsi" w:hAnsiTheme="majorHAnsi"/>
          <w:sz w:val="22"/>
          <w:szCs w:val="22"/>
        </w:rPr>
        <w:t>Duvoisin</w:t>
      </w:r>
      <w:proofErr w:type="spellEnd"/>
      <w:r w:rsidRPr="00332E9E">
        <w:rPr>
          <w:rFonts w:asciiTheme="majorHAnsi" w:hAnsiTheme="majorHAnsi"/>
          <w:sz w:val="22"/>
          <w:szCs w:val="22"/>
        </w:rPr>
        <w:t>)</w:t>
      </w:r>
    </w:p>
    <w:p w14:paraId="2DCA10A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Stone Soup (Marcia Brown)</w:t>
      </w:r>
    </w:p>
    <w:p w14:paraId="3BEE2E76"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Swimmy (Leo </w:t>
      </w:r>
      <w:proofErr w:type="spellStart"/>
      <w:r w:rsidRPr="00332E9E">
        <w:rPr>
          <w:rFonts w:asciiTheme="majorHAnsi" w:hAnsiTheme="majorHAnsi"/>
          <w:sz w:val="22"/>
          <w:szCs w:val="22"/>
        </w:rPr>
        <w:t>Lionni</w:t>
      </w:r>
      <w:proofErr w:type="spellEnd"/>
      <w:r w:rsidRPr="00332E9E">
        <w:rPr>
          <w:rFonts w:asciiTheme="majorHAnsi" w:hAnsiTheme="majorHAnsi"/>
          <w:sz w:val="22"/>
          <w:szCs w:val="22"/>
        </w:rPr>
        <w:t>)</w:t>
      </w:r>
    </w:p>
    <w:p w14:paraId="3B79438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 Little House (Virginia Lee Burton)</w:t>
      </w:r>
    </w:p>
    <w:p w14:paraId="361F6F26"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 Runaway Bunny (Margaret Wise Brown)</w:t>
      </w:r>
    </w:p>
    <w:p w14:paraId="6EF7E2F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 Story of Ferdinand (Munro Leaf)</w:t>
      </w:r>
    </w:p>
    <w:p w14:paraId="36CBEA1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 Velveteen Rabbit (Margery Williams)</w:t>
      </w:r>
    </w:p>
    <w:p w14:paraId="47E12B1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Thomas the Tank Engine books (</w:t>
      </w:r>
      <w:proofErr w:type="spellStart"/>
      <w:r w:rsidRPr="00332E9E">
        <w:rPr>
          <w:rFonts w:asciiTheme="majorHAnsi" w:hAnsiTheme="majorHAnsi"/>
          <w:sz w:val="22"/>
          <w:szCs w:val="22"/>
        </w:rPr>
        <w:t>Rev.W.Awtrey</w:t>
      </w:r>
      <w:proofErr w:type="spellEnd"/>
      <w:r w:rsidRPr="00332E9E">
        <w:rPr>
          <w:rFonts w:asciiTheme="majorHAnsi" w:hAnsiTheme="majorHAnsi"/>
          <w:sz w:val="22"/>
          <w:szCs w:val="22"/>
        </w:rPr>
        <w:t>)</w:t>
      </w:r>
    </w:p>
    <w:p w14:paraId="243EA896"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Wheel on the Chimney (Margaret Wise Brown)</w:t>
      </w:r>
    </w:p>
    <w:p w14:paraId="623C226E" w14:textId="77777777" w:rsidR="00D406B1" w:rsidRPr="00332E9E" w:rsidRDefault="00D406B1" w:rsidP="007C1672">
      <w:pPr>
        <w:pStyle w:val="NormalWeb"/>
        <w:rPr>
          <w:rFonts w:asciiTheme="majorHAnsi" w:hAnsiTheme="majorHAnsi"/>
          <w:b/>
          <w:bCs/>
          <w:sz w:val="22"/>
          <w:szCs w:val="22"/>
        </w:rPr>
      </w:pPr>
    </w:p>
    <w:p w14:paraId="140DE373" w14:textId="77777777" w:rsidR="00D406B1" w:rsidRDefault="00D406B1" w:rsidP="007C1672">
      <w:pPr>
        <w:pStyle w:val="NormalWeb"/>
        <w:rPr>
          <w:rFonts w:asciiTheme="majorHAnsi" w:hAnsiTheme="majorHAnsi"/>
          <w:b/>
          <w:bCs/>
          <w:sz w:val="22"/>
          <w:szCs w:val="22"/>
        </w:rPr>
      </w:pPr>
    </w:p>
    <w:p w14:paraId="66596D95" w14:textId="77777777" w:rsidR="00332E9E" w:rsidRPr="00332E9E" w:rsidRDefault="00332E9E" w:rsidP="007C1672">
      <w:pPr>
        <w:pStyle w:val="NormalWeb"/>
        <w:rPr>
          <w:rFonts w:asciiTheme="majorHAnsi" w:hAnsiTheme="majorHAnsi"/>
          <w:b/>
          <w:bCs/>
          <w:sz w:val="22"/>
          <w:szCs w:val="22"/>
        </w:rPr>
      </w:pPr>
    </w:p>
    <w:p w14:paraId="3801B652" w14:textId="77777777" w:rsidR="00D406B1" w:rsidRPr="00332E9E" w:rsidRDefault="00D406B1" w:rsidP="007C1672">
      <w:pPr>
        <w:pStyle w:val="NormalWeb"/>
        <w:rPr>
          <w:rFonts w:asciiTheme="majorHAnsi" w:hAnsiTheme="majorHAnsi"/>
          <w:b/>
          <w:bCs/>
          <w:sz w:val="22"/>
          <w:szCs w:val="22"/>
        </w:rPr>
      </w:pPr>
    </w:p>
    <w:p w14:paraId="40A76855" w14:textId="1FBE4A7B"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lastRenderedPageBreak/>
        <w:t>HISTORY</w:t>
      </w:r>
    </w:p>
    <w:p w14:paraId="715A5F5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Kindergarten</w:t>
      </w:r>
    </w:p>
    <w:p w14:paraId="3307897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Stories of Great Americans for Little Americans by Edward Eggleston</w:t>
      </w:r>
    </w:p>
    <w:p w14:paraId="4332127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Turn of the Century: Eleven Centuries of Children and Change by Ellen Jackson</w:t>
      </w:r>
    </w:p>
    <w:p w14:paraId="72FB56D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color w:val="0000FF"/>
          <w:sz w:val="22"/>
          <w:szCs w:val="22"/>
        </w:rPr>
        <w:t>UK Alternative: How Children Lived by Chris and Melanie Rice (Dorling Kindersley)</w:t>
      </w:r>
    </w:p>
    <w:p w14:paraId="6DA5FDFE" w14:textId="77777777" w:rsidR="00D406B1" w:rsidRPr="00332E9E" w:rsidRDefault="00D406B1" w:rsidP="007C1672">
      <w:pPr>
        <w:pStyle w:val="NormalWeb"/>
        <w:rPr>
          <w:rFonts w:asciiTheme="majorHAnsi" w:hAnsiTheme="majorHAnsi"/>
          <w:b/>
          <w:bCs/>
          <w:sz w:val="22"/>
          <w:szCs w:val="22"/>
        </w:rPr>
      </w:pPr>
    </w:p>
    <w:p w14:paraId="07D6DCA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rPr>
        <w:t>GEOGRAPHY</w:t>
      </w:r>
    </w:p>
    <w:p w14:paraId="58DCA952"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Kindergarten</w:t>
      </w:r>
    </w:p>
    <w:p w14:paraId="24588BC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Oxford First Book of Children of the World (Rebecca </w:t>
      </w:r>
      <w:proofErr w:type="spellStart"/>
      <w:r w:rsidRPr="00332E9E">
        <w:rPr>
          <w:rFonts w:asciiTheme="majorHAnsi" w:hAnsiTheme="majorHAnsi"/>
          <w:sz w:val="22"/>
          <w:szCs w:val="22"/>
        </w:rPr>
        <w:t>Treays</w:t>
      </w:r>
      <w:proofErr w:type="spellEnd"/>
      <w:proofErr w:type="gramStart"/>
      <w:r w:rsidRPr="00332E9E">
        <w:rPr>
          <w:rFonts w:asciiTheme="majorHAnsi" w:hAnsiTheme="majorHAnsi"/>
          <w:sz w:val="22"/>
          <w:szCs w:val="22"/>
        </w:rPr>
        <w:t>)</w:t>
      </w:r>
      <w:proofErr w:type="gramEnd"/>
      <w:r w:rsidRPr="00332E9E">
        <w:rPr>
          <w:rFonts w:asciiTheme="majorHAnsi" w:hAnsiTheme="majorHAnsi"/>
          <w:sz w:val="22"/>
          <w:szCs w:val="22"/>
        </w:rPr>
        <w:br/>
        <w:t>or</w:t>
      </w:r>
    </w:p>
    <w:p w14:paraId="73F714BA"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Children Just </w:t>
      </w:r>
      <w:proofErr w:type="gramStart"/>
      <w:r w:rsidRPr="00332E9E">
        <w:rPr>
          <w:rFonts w:asciiTheme="majorHAnsi" w:hAnsiTheme="majorHAnsi"/>
          <w:sz w:val="22"/>
          <w:szCs w:val="22"/>
        </w:rPr>
        <w:t>Like</w:t>
      </w:r>
      <w:proofErr w:type="gramEnd"/>
      <w:r w:rsidRPr="00332E9E">
        <w:rPr>
          <w:rFonts w:asciiTheme="majorHAnsi" w:hAnsiTheme="majorHAnsi"/>
          <w:sz w:val="22"/>
          <w:szCs w:val="22"/>
        </w:rPr>
        <w:t xml:space="preserve"> Me (Annabel and Barnabas Kindersley) </w:t>
      </w:r>
      <w:r w:rsidRPr="00332E9E">
        <w:rPr>
          <w:rFonts w:asciiTheme="majorHAnsi" w:hAnsiTheme="majorHAnsi"/>
          <w:i/>
          <w:iCs/>
          <w:sz w:val="22"/>
          <w:szCs w:val="22"/>
        </w:rPr>
        <w:t>Note: A small donation is made to UNICEF for each book sold. As the Catholic Church has withdrawn its financial contribution to UNICEF due to its population control policies, we recommend that you either buy this book used or borrow it from the library.</w:t>
      </w:r>
    </w:p>
    <w:p w14:paraId="68E30FB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Picture Books</w:t>
      </w:r>
    </w:p>
    <w:p w14:paraId="69DDD75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There are many picture books set in different parts of the world suitable for children of this age. Depending on the quality of your local library you could read book each week. If you have trouble getting books from the library then you might prefer to buy just two or three for each continent. If you would like a non-fiction introduction to life in other countries the "Child's Day" series published by Frances Lincoln is good (though not all the books are still in print). Listed below are some books we can recommend, divided by continent.</w:t>
      </w:r>
    </w:p>
    <w:p w14:paraId="7E9AD68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Round the World</w:t>
      </w:r>
    </w:p>
    <w:p w14:paraId="1524120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How to Make an Apple Pie and See the World (Marion </w:t>
      </w:r>
      <w:proofErr w:type="spellStart"/>
      <w:r w:rsidRPr="00332E9E">
        <w:rPr>
          <w:rFonts w:asciiTheme="majorHAnsi" w:hAnsiTheme="majorHAnsi"/>
          <w:sz w:val="22"/>
          <w:szCs w:val="22"/>
        </w:rPr>
        <w:t>Priceman</w:t>
      </w:r>
      <w:proofErr w:type="spellEnd"/>
      <w:r w:rsidRPr="00332E9E">
        <w:rPr>
          <w:rFonts w:asciiTheme="majorHAnsi" w:hAnsiTheme="majorHAnsi"/>
          <w:sz w:val="22"/>
          <w:szCs w:val="22"/>
        </w:rPr>
        <w:t>)</w:t>
      </w:r>
    </w:p>
    <w:p w14:paraId="23D406BC"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W is for World: A Round the World ABC (Kathryn Cave)</w:t>
      </w:r>
    </w:p>
    <w:p w14:paraId="181327A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Africa</w:t>
      </w:r>
    </w:p>
    <w:p w14:paraId="31E3E9FC"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Bongani's</w:t>
      </w:r>
      <w:proofErr w:type="spellEnd"/>
      <w:r w:rsidRPr="00332E9E">
        <w:rPr>
          <w:rFonts w:asciiTheme="majorHAnsi" w:hAnsiTheme="majorHAnsi"/>
          <w:sz w:val="22"/>
          <w:szCs w:val="22"/>
        </w:rPr>
        <w:t xml:space="preserve"> Day: From Dawn to Dusk in a South African City (Gisele </w:t>
      </w:r>
      <w:proofErr w:type="spellStart"/>
      <w:r w:rsidRPr="00332E9E">
        <w:rPr>
          <w:rFonts w:asciiTheme="majorHAnsi" w:hAnsiTheme="majorHAnsi"/>
          <w:sz w:val="22"/>
          <w:szCs w:val="22"/>
        </w:rPr>
        <w:t>Wulfsohn</w:t>
      </w:r>
      <w:proofErr w:type="spellEnd"/>
      <w:r w:rsidRPr="00332E9E">
        <w:rPr>
          <w:rFonts w:asciiTheme="majorHAnsi" w:hAnsiTheme="majorHAnsi"/>
          <w:sz w:val="22"/>
          <w:szCs w:val="22"/>
        </w:rPr>
        <w:t>)</w:t>
      </w:r>
    </w:p>
    <w:p w14:paraId="0F943F9E"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Boushra's</w:t>
      </w:r>
      <w:proofErr w:type="spellEnd"/>
      <w:r w:rsidRPr="00332E9E">
        <w:rPr>
          <w:rFonts w:asciiTheme="majorHAnsi" w:hAnsiTheme="majorHAnsi"/>
          <w:sz w:val="22"/>
          <w:szCs w:val="22"/>
        </w:rPr>
        <w:t xml:space="preserve"> Day: From Dawn to Dusk in an Egyptian City (</w:t>
      </w:r>
      <w:proofErr w:type="spellStart"/>
      <w:r w:rsidRPr="00332E9E">
        <w:rPr>
          <w:rFonts w:asciiTheme="majorHAnsi" w:hAnsiTheme="majorHAnsi"/>
          <w:sz w:val="22"/>
          <w:szCs w:val="22"/>
        </w:rPr>
        <w:t>Khaled</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Eldash</w:t>
      </w:r>
      <w:proofErr w:type="spellEnd"/>
    </w:p>
    <w:p w14:paraId="4559466C"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Nii</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Kwei's</w:t>
      </w:r>
      <w:proofErr w:type="spellEnd"/>
      <w:r w:rsidRPr="00332E9E">
        <w:rPr>
          <w:rFonts w:asciiTheme="majorHAnsi" w:hAnsiTheme="majorHAnsi"/>
          <w:sz w:val="22"/>
          <w:szCs w:val="22"/>
        </w:rPr>
        <w:t xml:space="preserve"> Day: From Dawn to Dusk in a Ghanaian City (Francis Provencal)</w:t>
      </w:r>
    </w:p>
    <w:p w14:paraId="0CEF75A7"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Chidi</w:t>
      </w:r>
      <w:proofErr w:type="spellEnd"/>
      <w:r w:rsidRPr="00332E9E">
        <w:rPr>
          <w:rFonts w:asciiTheme="majorHAnsi" w:hAnsiTheme="majorHAnsi"/>
          <w:sz w:val="22"/>
          <w:szCs w:val="22"/>
        </w:rPr>
        <w:t xml:space="preserve"> Only Likes Blue (</w:t>
      </w:r>
      <w:proofErr w:type="spellStart"/>
      <w:r w:rsidRPr="00332E9E">
        <w:rPr>
          <w:rFonts w:asciiTheme="majorHAnsi" w:hAnsiTheme="majorHAnsi"/>
          <w:sz w:val="22"/>
          <w:szCs w:val="22"/>
        </w:rPr>
        <w:t>Ifeoma</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Onyefulu</w:t>
      </w:r>
      <w:proofErr w:type="spellEnd"/>
      <w:r w:rsidRPr="00332E9E">
        <w:rPr>
          <w:rFonts w:asciiTheme="majorHAnsi" w:hAnsiTheme="majorHAnsi"/>
          <w:sz w:val="22"/>
          <w:szCs w:val="22"/>
        </w:rPr>
        <w:t>) - central Africa</w:t>
      </w:r>
    </w:p>
    <w:p w14:paraId="5981480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A is for Africa (</w:t>
      </w:r>
      <w:proofErr w:type="spellStart"/>
      <w:r w:rsidRPr="00332E9E">
        <w:rPr>
          <w:rFonts w:asciiTheme="majorHAnsi" w:hAnsiTheme="majorHAnsi"/>
          <w:sz w:val="22"/>
          <w:szCs w:val="22"/>
        </w:rPr>
        <w:t>Ifeoma</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Onyefulu</w:t>
      </w:r>
      <w:proofErr w:type="spellEnd"/>
      <w:r w:rsidRPr="00332E9E">
        <w:rPr>
          <w:rFonts w:asciiTheme="majorHAnsi" w:hAnsiTheme="majorHAnsi"/>
          <w:sz w:val="22"/>
          <w:szCs w:val="22"/>
        </w:rPr>
        <w:t>) - Africa</w:t>
      </w:r>
    </w:p>
    <w:p w14:paraId="4FB535DE"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lastRenderedPageBreak/>
        <w:t>Ebele's</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Favourite</w:t>
      </w:r>
      <w:proofErr w:type="spellEnd"/>
      <w:r w:rsidRPr="00332E9E">
        <w:rPr>
          <w:rFonts w:asciiTheme="majorHAnsi" w:hAnsiTheme="majorHAnsi"/>
          <w:sz w:val="22"/>
          <w:szCs w:val="22"/>
        </w:rPr>
        <w:t>: a Book of African Games (</w:t>
      </w:r>
      <w:proofErr w:type="spellStart"/>
      <w:r w:rsidRPr="00332E9E">
        <w:rPr>
          <w:rFonts w:asciiTheme="majorHAnsi" w:hAnsiTheme="majorHAnsi"/>
          <w:sz w:val="22"/>
          <w:szCs w:val="22"/>
        </w:rPr>
        <w:t>Ifeoma</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Onyefulu</w:t>
      </w:r>
      <w:proofErr w:type="spellEnd"/>
      <w:r w:rsidRPr="00332E9E">
        <w:rPr>
          <w:rFonts w:asciiTheme="majorHAnsi" w:hAnsiTheme="majorHAnsi"/>
          <w:sz w:val="22"/>
          <w:szCs w:val="22"/>
        </w:rPr>
        <w:t>) - Nigeria (10 traditional children's games are described)</w:t>
      </w:r>
    </w:p>
    <w:p w14:paraId="75E0731E"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Jambo</w:t>
      </w:r>
      <w:proofErr w:type="spellEnd"/>
      <w:r w:rsidRPr="00332E9E">
        <w:rPr>
          <w:rFonts w:asciiTheme="majorHAnsi" w:hAnsiTheme="majorHAnsi"/>
          <w:sz w:val="22"/>
          <w:szCs w:val="22"/>
        </w:rPr>
        <w:t xml:space="preserve"> Means Hello: Swahili Alphabet Book (Muriel </w:t>
      </w:r>
      <w:proofErr w:type="spellStart"/>
      <w:r w:rsidRPr="00332E9E">
        <w:rPr>
          <w:rFonts w:asciiTheme="majorHAnsi" w:hAnsiTheme="majorHAnsi"/>
          <w:sz w:val="22"/>
          <w:szCs w:val="22"/>
        </w:rPr>
        <w:t>L.Feelings</w:t>
      </w:r>
      <w:proofErr w:type="spellEnd"/>
      <w:r w:rsidRPr="00332E9E">
        <w:rPr>
          <w:rFonts w:asciiTheme="majorHAnsi" w:hAnsiTheme="majorHAnsi"/>
          <w:sz w:val="22"/>
          <w:szCs w:val="22"/>
        </w:rPr>
        <w:t>) - southern Africa</w:t>
      </w:r>
    </w:p>
    <w:p w14:paraId="3EAD2E33"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Jamela</w:t>
      </w:r>
      <w:proofErr w:type="spellEnd"/>
      <w:r w:rsidRPr="00332E9E">
        <w:rPr>
          <w:rFonts w:asciiTheme="majorHAnsi" w:hAnsiTheme="majorHAnsi"/>
          <w:sz w:val="22"/>
          <w:szCs w:val="22"/>
        </w:rPr>
        <w:t xml:space="preserve"> books (</w:t>
      </w:r>
      <w:proofErr w:type="spellStart"/>
      <w:r w:rsidRPr="00332E9E">
        <w:rPr>
          <w:rFonts w:asciiTheme="majorHAnsi" w:hAnsiTheme="majorHAnsi"/>
          <w:sz w:val="22"/>
          <w:szCs w:val="22"/>
        </w:rPr>
        <w:t>Niki</w:t>
      </w:r>
      <w:proofErr w:type="spellEnd"/>
      <w:r w:rsidRPr="00332E9E">
        <w:rPr>
          <w:rFonts w:asciiTheme="majorHAnsi" w:hAnsiTheme="majorHAnsi"/>
          <w:sz w:val="22"/>
          <w:szCs w:val="22"/>
        </w:rPr>
        <w:t xml:space="preserve"> Daly) - South Africa</w:t>
      </w:r>
    </w:p>
    <w:p w14:paraId="14D22E60"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Mufaro's</w:t>
      </w:r>
      <w:proofErr w:type="spellEnd"/>
      <w:r w:rsidRPr="00332E9E">
        <w:rPr>
          <w:rFonts w:asciiTheme="majorHAnsi" w:hAnsiTheme="majorHAnsi"/>
          <w:sz w:val="22"/>
          <w:szCs w:val="22"/>
        </w:rPr>
        <w:t xml:space="preserve"> Beautiful Daughters (John Steptoe) - Zimbabwe</w:t>
      </w:r>
    </w:p>
    <w:p w14:paraId="5E49D62A"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Day of Ahmed's Secret (Florence </w:t>
      </w:r>
      <w:proofErr w:type="spellStart"/>
      <w:r w:rsidRPr="00332E9E">
        <w:rPr>
          <w:rFonts w:asciiTheme="majorHAnsi" w:hAnsiTheme="majorHAnsi"/>
          <w:sz w:val="22"/>
          <w:szCs w:val="22"/>
        </w:rPr>
        <w:t>H.Parry</w:t>
      </w:r>
      <w:proofErr w:type="spellEnd"/>
      <w:r w:rsidRPr="00332E9E">
        <w:rPr>
          <w:rFonts w:asciiTheme="majorHAnsi" w:hAnsiTheme="majorHAnsi"/>
          <w:sz w:val="22"/>
          <w:szCs w:val="22"/>
        </w:rPr>
        <w:t>) - Egypt</w:t>
      </w:r>
    </w:p>
    <w:p w14:paraId="51A9F96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Honey . . . Honey . . . Lion! (Jan Brett) - Africa</w:t>
      </w:r>
    </w:p>
    <w:p w14:paraId="00D2A138"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Asia</w:t>
      </w:r>
    </w:p>
    <w:p w14:paraId="2B7F93EC"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Geeta's</w:t>
      </w:r>
      <w:proofErr w:type="spellEnd"/>
      <w:r w:rsidRPr="00332E9E">
        <w:rPr>
          <w:rFonts w:asciiTheme="majorHAnsi" w:hAnsiTheme="majorHAnsi"/>
          <w:sz w:val="22"/>
          <w:szCs w:val="22"/>
        </w:rPr>
        <w:t xml:space="preserve"> Day: From Dawn to Dusk in an Indian Village (</w:t>
      </w:r>
      <w:proofErr w:type="spellStart"/>
      <w:r w:rsidRPr="00332E9E">
        <w:rPr>
          <w:rFonts w:asciiTheme="majorHAnsi" w:hAnsiTheme="majorHAnsi"/>
          <w:sz w:val="22"/>
          <w:szCs w:val="22"/>
        </w:rPr>
        <w:t>Prodeepta</w:t>
      </w:r>
      <w:proofErr w:type="spellEnd"/>
      <w:r w:rsidRPr="00332E9E">
        <w:rPr>
          <w:rFonts w:asciiTheme="majorHAnsi" w:hAnsiTheme="majorHAnsi"/>
          <w:sz w:val="22"/>
          <w:szCs w:val="22"/>
        </w:rPr>
        <w:t xml:space="preserve"> Das) - India</w:t>
      </w:r>
    </w:p>
    <w:p w14:paraId="585A8F83"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Huy</w:t>
      </w:r>
      <w:proofErr w:type="spellEnd"/>
      <w:r w:rsidRPr="00332E9E">
        <w:rPr>
          <w:rFonts w:asciiTheme="majorHAnsi" w:hAnsiTheme="majorHAnsi"/>
          <w:sz w:val="22"/>
          <w:szCs w:val="22"/>
        </w:rPr>
        <w:t xml:space="preserve"> and </w:t>
      </w:r>
      <w:proofErr w:type="spellStart"/>
      <w:r w:rsidRPr="00332E9E">
        <w:rPr>
          <w:rFonts w:asciiTheme="majorHAnsi" w:hAnsiTheme="majorHAnsi"/>
          <w:sz w:val="22"/>
          <w:szCs w:val="22"/>
        </w:rPr>
        <w:t>Vinh's</w:t>
      </w:r>
      <w:proofErr w:type="spellEnd"/>
      <w:r w:rsidRPr="00332E9E">
        <w:rPr>
          <w:rFonts w:asciiTheme="majorHAnsi" w:hAnsiTheme="majorHAnsi"/>
          <w:sz w:val="22"/>
          <w:szCs w:val="22"/>
        </w:rPr>
        <w:t xml:space="preserve"> Day: From Dawn to Dusk in a Vietnamese Village (Jim Holmes) - Vietnam</w:t>
      </w:r>
    </w:p>
    <w:p w14:paraId="25408492"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Yikang's</w:t>
      </w:r>
      <w:proofErr w:type="spellEnd"/>
      <w:r w:rsidRPr="00332E9E">
        <w:rPr>
          <w:rFonts w:asciiTheme="majorHAnsi" w:hAnsiTheme="majorHAnsi"/>
          <w:sz w:val="22"/>
          <w:szCs w:val="22"/>
        </w:rPr>
        <w:t xml:space="preserve"> Day: From Dawn to Dusk in a Chinese Village (</w:t>
      </w:r>
      <w:proofErr w:type="spellStart"/>
      <w:r w:rsidRPr="00332E9E">
        <w:rPr>
          <w:rFonts w:asciiTheme="majorHAnsi" w:hAnsiTheme="majorHAnsi"/>
          <w:sz w:val="22"/>
          <w:szCs w:val="22"/>
        </w:rPr>
        <w:t>Sungwan</w:t>
      </w:r>
      <w:proofErr w:type="spellEnd"/>
      <w:r w:rsidRPr="00332E9E">
        <w:rPr>
          <w:rFonts w:asciiTheme="majorHAnsi" w:hAnsiTheme="majorHAnsi"/>
          <w:sz w:val="22"/>
          <w:szCs w:val="22"/>
        </w:rPr>
        <w:t xml:space="preserve"> So) - China</w:t>
      </w:r>
    </w:p>
    <w:p w14:paraId="372AAD7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Five Chinese Brothers (Claire </w:t>
      </w:r>
      <w:proofErr w:type="spellStart"/>
      <w:r w:rsidRPr="00332E9E">
        <w:rPr>
          <w:rFonts w:asciiTheme="majorHAnsi" w:hAnsiTheme="majorHAnsi"/>
          <w:sz w:val="22"/>
          <w:szCs w:val="22"/>
        </w:rPr>
        <w:t>H.Bishop</w:t>
      </w:r>
      <w:proofErr w:type="spellEnd"/>
      <w:r w:rsidRPr="00332E9E">
        <w:rPr>
          <w:rFonts w:asciiTheme="majorHAnsi" w:hAnsiTheme="majorHAnsi"/>
          <w:sz w:val="22"/>
          <w:szCs w:val="22"/>
        </w:rPr>
        <w:t>) - China</w:t>
      </w:r>
    </w:p>
    <w:p w14:paraId="7B4D21D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Story </w:t>
      </w:r>
      <w:proofErr w:type="gramStart"/>
      <w:r w:rsidRPr="00332E9E">
        <w:rPr>
          <w:rFonts w:asciiTheme="majorHAnsi" w:hAnsiTheme="majorHAnsi"/>
          <w:sz w:val="22"/>
          <w:szCs w:val="22"/>
        </w:rPr>
        <w:t>About</w:t>
      </w:r>
      <w:proofErr w:type="gramEnd"/>
      <w:r w:rsidRPr="00332E9E">
        <w:rPr>
          <w:rFonts w:asciiTheme="majorHAnsi" w:hAnsiTheme="majorHAnsi"/>
          <w:sz w:val="22"/>
          <w:szCs w:val="22"/>
        </w:rPr>
        <w:t xml:space="preserve"> Ping (Marjorie Flack) - China</w:t>
      </w:r>
    </w:p>
    <w:p w14:paraId="59191C9C"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I is for India (</w:t>
      </w:r>
      <w:proofErr w:type="spellStart"/>
      <w:r w:rsidRPr="00332E9E">
        <w:rPr>
          <w:rFonts w:asciiTheme="majorHAnsi" w:hAnsiTheme="majorHAnsi"/>
          <w:sz w:val="22"/>
          <w:szCs w:val="22"/>
        </w:rPr>
        <w:t>Prodeepta</w:t>
      </w:r>
      <w:proofErr w:type="spellEnd"/>
      <w:r w:rsidRPr="00332E9E">
        <w:rPr>
          <w:rFonts w:asciiTheme="majorHAnsi" w:hAnsiTheme="majorHAnsi"/>
          <w:sz w:val="22"/>
          <w:szCs w:val="22"/>
        </w:rPr>
        <w:t xml:space="preserve"> Das) - India</w:t>
      </w:r>
    </w:p>
    <w:p w14:paraId="336B7A2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Story of Little </w:t>
      </w:r>
      <w:proofErr w:type="spellStart"/>
      <w:r w:rsidRPr="00332E9E">
        <w:rPr>
          <w:rFonts w:asciiTheme="majorHAnsi" w:hAnsiTheme="majorHAnsi"/>
          <w:sz w:val="22"/>
          <w:szCs w:val="22"/>
        </w:rPr>
        <w:t>Babaji</w:t>
      </w:r>
      <w:proofErr w:type="spellEnd"/>
      <w:r w:rsidRPr="00332E9E">
        <w:rPr>
          <w:rFonts w:asciiTheme="majorHAnsi" w:hAnsiTheme="majorHAnsi"/>
          <w:sz w:val="22"/>
          <w:szCs w:val="22"/>
        </w:rPr>
        <w:t xml:space="preserve"> (Helen Bannerman) - India</w:t>
      </w:r>
    </w:p>
    <w:p w14:paraId="3D399F6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Grandfather's Journey (Allen Say) - Japan</w:t>
      </w:r>
    </w:p>
    <w:p w14:paraId="66A4201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t>Europe</w:t>
      </w:r>
    </w:p>
    <w:p w14:paraId="416FA949"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Polina's</w:t>
      </w:r>
      <w:proofErr w:type="spellEnd"/>
      <w:r w:rsidRPr="00332E9E">
        <w:rPr>
          <w:rFonts w:asciiTheme="majorHAnsi" w:hAnsiTheme="majorHAnsi"/>
          <w:sz w:val="22"/>
          <w:szCs w:val="22"/>
        </w:rPr>
        <w:t xml:space="preserve"> Day: From Dawn to Dusk in a Russian Village (</w:t>
      </w:r>
      <w:proofErr w:type="spellStart"/>
      <w:r w:rsidRPr="00332E9E">
        <w:rPr>
          <w:rFonts w:asciiTheme="majorHAnsi" w:hAnsiTheme="majorHAnsi"/>
          <w:sz w:val="22"/>
          <w:szCs w:val="22"/>
        </w:rPr>
        <w:t>Andrey</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Ilyin</w:t>
      </w:r>
      <w:proofErr w:type="spellEnd"/>
      <w:r w:rsidRPr="00332E9E">
        <w:rPr>
          <w:rFonts w:asciiTheme="majorHAnsi" w:hAnsiTheme="majorHAnsi"/>
          <w:sz w:val="22"/>
          <w:szCs w:val="22"/>
        </w:rPr>
        <w:t>) - Russia</w:t>
      </w:r>
    </w:p>
    <w:p w14:paraId="73BE1F52"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Iina</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Marja's</w:t>
      </w:r>
      <w:proofErr w:type="spellEnd"/>
      <w:r w:rsidRPr="00332E9E">
        <w:rPr>
          <w:rFonts w:asciiTheme="majorHAnsi" w:hAnsiTheme="majorHAnsi"/>
          <w:sz w:val="22"/>
          <w:szCs w:val="22"/>
        </w:rPr>
        <w:t xml:space="preserve"> Day: From Dawn to Dusk in a Lapp Village (</w:t>
      </w:r>
      <w:proofErr w:type="spellStart"/>
      <w:r w:rsidRPr="00332E9E">
        <w:rPr>
          <w:rFonts w:asciiTheme="majorHAnsi" w:hAnsiTheme="majorHAnsi"/>
          <w:sz w:val="22"/>
          <w:szCs w:val="22"/>
        </w:rPr>
        <w:t>Jaako</w:t>
      </w:r>
      <w:proofErr w:type="spellEnd"/>
      <w:r w:rsidRPr="00332E9E">
        <w:rPr>
          <w:rFonts w:asciiTheme="majorHAnsi" w:hAnsiTheme="majorHAnsi"/>
          <w:sz w:val="22"/>
          <w:szCs w:val="22"/>
        </w:rPr>
        <w:t xml:space="preserve"> </w:t>
      </w:r>
      <w:proofErr w:type="spellStart"/>
      <w:r w:rsidRPr="00332E9E">
        <w:rPr>
          <w:rFonts w:asciiTheme="majorHAnsi" w:hAnsiTheme="majorHAnsi"/>
          <w:sz w:val="22"/>
          <w:szCs w:val="22"/>
        </w:rPr>
        <w:t>Alatalo</w:t>
      </w:r>
      <w:proofErr w:type="spellEnd"/>
      <w:r w:rsidRPr="00332E9E">
        <w:rPr>
          <w:rFonts w:asciiTheme="majorHAnsi" w:hAnsiTheme="majorHAnsi"/>
          <w:sz w:val="22"/>
          <w:szCs w:val="22"/>
        </w:rPr>
        <w:t>) - Lapland</w:t>
      </w:r>
    </w:p>
    <w:p w14:paraId="5FC489C5"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Madeline (Ludwig Bemelmans) - France</w:t>
      </w:r>
    </w:p>
    <w:p w14:paraId="11E62382"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Papa Piccolo (Carol Talley) - Italy</w:t>
      </w:r>
    </w:p>
    <w:p w14:paraId="44ECFD0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 Mitten (Jan Brett) - Ukraine</w:t>
      </w:r>
    </w:p>
    <w:p w14:paraId="52B2F3D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Berlioz the Bear (Jan Brett) - Germany</w:t>
      </w:r>
    </w:p>
    <w:p w14:paraId="36416F33"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 Hat (Jan Brett) - Scandinavia</w:t>
      </w:r>
    </w:p>
    <w:p w14:paraId="0753C72E"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sz w:val="22"/>
          <w:szCs w:val="22"/>
          <w:u w:val="single"/>
        </w:rPr>
        <w:lastRenderedPageBreak/>
        <w:t>South and Central America</w:t>
      </w:r>
    </w:p>
    <w:p w14:paraId="340CE669" w14:textId="77777777" w:rsidR="007C1672" w:rsidRPr="00332E9E" w:rsidRDefault="007C1672" w:rsidP="007C1672">
      <w:pPr>
        <w:pStyle w:val="NormalWeb"/>
        <w:rPr>
          <w:rFonts w:asciiTheme="majorHAnsi" w:hAnsiTheme="majorHAnsi"/>
          <w:sz w:val="22"/>
          <w:szCs w:val="22"/>
        </w:rPr>
      </w:pPr>
      <w:proofErr w:type="spellStart"/>
      <w:r w:rsidRPr="00332E9E">
        <w:rPr>
          <w:rFonts w:asciiTheme="majorHAnsi" w:hAnsiTheme="majorHAnsi"/>
          <w:sz w:val="22"/>
          <w:szCs w:val="22"/>
        </w:rPr>
        <w:t>Cassio's</w:t>
      </w:r>
      <w:proofErr w:type="spellEnd"/>
      <w:r w:rsidRPr="00332E9E">
        <w:rPr>
          <w:rFonts w:asciiTheme="majorHAnsi" w:hAnsiTheme="majorHAnsi"/>
          <w:sz w:val="22"/>
          <w:szCs w:val="22"/>
        </w:rPr>
        <w:t xml:space="preserve"> Day: From Dawn to Dusk in a Brazilian Village (Maria de Fatima Campos)</w:t>
      </w:r>
    </w:p>
    <w:p w14:paraId="6DF0148C"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Enrique's Day: From Dawn to Dusk in a Peruvian Village (Sara Andrea </w:t>
      </w:r>
      <w:proofErr w:type="spellStart"/>
      <w:r w:rsidRPr="00332E9E">
        <w:rPr>
          <w:rFonts w:asciiTheme="majorHAnsi" w:hAnsiTheme="majorHAnsi"/>
          <w:sz w:val="22"/>
          <w:szCs w:val="22"/>
        </w:rPr>
        <w:t>Fajardo</w:t>
      </w:r>
      <w:proofErr w:type="spellEnd"/>
      <w:r w:rsidRPr="00332E9E">
        <w:rPr>
          <w:rFonts w:asciiTheme="majorHAnsi" w:hAnsiTheme="majorHAnsi"/>
          <w:sz w:val="22"/>
          <w:szCs w:val="22"/>
        </w:rPr>
        <w:t>)</w:t>
      </w:r>
    </w:p>
    <w:p w14:paraId="2E5126DC"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B is for Brazil (Maria de Fatima Campos)</w:t>
      </w:r>
    </w:p>
    <w:p w14:paraId="694645C0" w14:textId="32D2EA52" w:rsidR="007C1672" w:rsidRPr="00332E9E" w:rsidRDefault="00D406B1" w:rsidP="007C1672">
      <w:pPr>
        <w:pStyle w:val="NormalWeb"/>
        <w:rPr>
          <w:rFonts w:asciiTheme="majorHAnsi" w:hAnsiTheme="majorHAnsi"/>
          <w:sz w:val="22"/>
          <w:szCs w:val="22"/>
        </w:rPr>
      </w:pPr>
      <w:r w:rsidRPr="00332E9E">
        <w:rPr>
          <w:rFonts w:asciiTheme="majorHAnsi" w:hAnsiTheme="majorHAnsi"/>
          <w:b/>
          <w:bCs/>
          <w:sz w:val="22"/>
          <w:szCs w:val="22"/>
        </w:rPr>
        <w:br/>
      </w:r>
      <w:r w:rsidR="007C1672" w:rsidRPr="00332E9E">
        <w:rPr>
          <w:rFonts w:asciiTheme="majorHAnsi" w:hAnsiTheme="majorHAnsi"/>
          <w:b/>
          <w:bCs/>
          <w:sz w:val="22"/>
          <w:szCs w:val="22"/>
        </w:rPr>
        <w:t>NATURE STUDY</w:t>
      </w:r>
    </w:p>
    <w:p w14:paraId="47EEC56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b/>
          <w:bCs/>
          <w:i/>
          <w:iCs/>
          <w:sz w:val="22"/>
          <w:szCs w:val="22"/>
          <w:u w:val="single"/>
        </w:rPr>
        <w:t>Optional Reading</w:t>
      </w:r>
    </w:p>
    <w:p w14:paraId="2E187E93"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The Oxford First Book of Animals (Barbara Taylor)</w:t>
      </w:r>
    </w:p>
    <w:p w14:paraId="7CBCAC09"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US Options:</w:t>
      </w:r>
    </w:p>
    <w:p w14:paraId="6D20BEEA"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The Year at Maple Hill Farm (Alice and Martin </w:t>
      </w:r>
      <w:proofErr w:type="spellStart"/>
      <w:r w:rsidRPr="00332E9E">
        <w:rPr>
          <w:rFonts w:asciiTheme="majorHAnsi" w:hAnsiTheme="majorHAnsi"/>
          <w:sz w:val="22"/>
          <w:szCs w:val="22"/>
        </w:rPr>
        <w:t>Provensen</w:t>
      </w:r>
      <w:proofErr w:type="spellEnd"/>
      <w:r w:rsidRPr="00332E9E">
        <w:rPr>
          <w:rFonts w:asciiTheme="majorHAnsi" w:hAnsiTheme="majorHAnsi"/>
          <w:sz w:val="22"/>
          <w:szCs w:val="22"/>
        </w:rPr>
        <w:t>)</w:t>
      </w:r>
    </w:p>
    <w:p w14:paraId="1C491B8F"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Crinkleroot books (Jim </w:t>
      </w:r>
      <w:proofErr w:type="spellStart"/>
      <w:r w:rsidRPr="00332E9E">
        <w:rPr>
          <w:rFonts w:asciiTheme="majorHAnsi" w:hAnsiTheme="majorHAnsi"/>
          <w:sz w:val="22"/>
          <w:szCs w:val="22"/>
        </w:rPr>
        <w:t>Arnosky</w:t>
      </w:r>
      <w:proofErr w:type="spellEnd"/>
      <w:r w:rsidRPr="00332E9E">
        <w:rPr>
          <w:rFonts w:asciiTheme="majorHAnsi" w:hAnsiTheme="majorHAnsi"/>
          <w:sz w:val="22"/>
          <w:szCs w:val="22"/>
        </w:rPr>
        <w:t>)</w:t>
      </w:r>
    </w:p>
    <w:p w14:paraId="3BB2FCD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One Small Square series</w:t>
      </w:r>
    </w:p>
    <w:p w14:paraId="5C9B81CD"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color w:val="0000FF"/>
          <w:sz w:val="22"/>
          <w:szCs w:val="22"/>
        </w:rPr>
        <w:t>UK Option: Usborne Book of the Seasons</w:t>
      </w:r>
    </w:p>
    <w:p w14:paraId="35D41764" w14:textId="6074143E" w:rsidR="007C1672" w:rsidRPr="00332E9E" w:rsidRDefault="00D406B1" w:rsidP="007C1672">
      <w:pPr>
        <w:pStyle w:val="NormalWeb"/>
        <w:rPr>
          <w:rFonts w:asciiTheme="majorHAnsi" w:hAnsiTheme="majorHAnsi"/>
          <w:sz w:val="22"/>
          <w:szCs w:val="22"/>
        </w:rPr>
      </w:pPr>
      <w:r w:rsidRPr="00332E9E">
        <w:rPr>
          <w:rFonts w:asciiTheme="majorHAnsi" w:hAnsiTheme="majorHAnsi"/>
          <w:b/>
          <w:bCs/>
          <w:sz w:val="22"/>
          <w:szCs w:val="22"/>
        </w:rPr>
        <w:br/>
      </w:r>
      <w:r w:rsidR="007C1672" w:rsidRPr="00332E9E">
        <w:rPr>
          <w:rFonts w:asciiTheme="majorHAnsi" w:hAnsiTheme="majorHAnsi"/>
          <w:b/>
          <w:bCs/>
          <w:sz w:val="22"/>
          <w:szCs w:val="22"/>
        </w:rPr>
        <w:t>PICTURE STUDY</w:t>
      </w:r>
    </w:p>
    <w:p w14:paraId="249219F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An Alphabet in Art (Lucy </w:t>
      </w:r>
      <w:proofErr w:type="spellStart"/>
      <w:r w:rsidRPr="00332E9E">
        <w:rPr>
          <w:rFonts w:asciiTheme="majorHAnsi" w:hAnsiTheme="majorHAnsi"/>
          <w:sz w:val="22"/>
          <w:szCs w:val="22"/>
        </w:rPr>
        <w:t>Micklethwait</w:t>
      </w:r>
      <w:proofErr w:type="spellEnd"/>
      <w:r w:rsidRPr="00332E9E">
        <w:rPr>
          <w:rFonts w:asciiTheme="majorHAnsi" w:hAnsiTheme="majorHAnsi"/>
          <w:sz w:val="22"/>
          <w:szCs w:val="22"/>
        </w:rPr>
        <w:t>)</w:t>
      </w:r>
    </w:p>
    <w:p w14:paraId="13F9F863"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Numbers in Art (Lucy </w:t>
      </w:r>
      <w:proofErr w:type="spellStart"/>
      <w:r w:rsidRPr="00332E9E">
        <w:rPr>
          <w:rFonts w:asciiTheme="majorHAnsi" w:hAnsiTheme="majorHAnsi"/>
          <w:sz w:val="22"/>
          <w:szCs w:val="22"/>
        </w:rPr>
        <w:t>Micklethwait</w:t>
      </w:r>
      <w:proofErr w:type="spellEnd"/>
      <w:r w:rsidRPr="00332E9E">
        <w:rPr>
          <w:rFonts w:asciiTheme="majorHAnsi" w:hAnsiTheme="majorHAnsi"/>
          <w:sz w:val="22"/>
          <w:szCs w:val="22"/>
        </w:rPr>
        <w:t>)</w:t>
      </w:r>
    </w:p>
    <w:p w14:paraId="77BAAC87"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Animals in Art (Lucy </w:t>
      </w:r>
      <w:proofErr w:type="spellStart"/>
      <w:r w:rsidRPr="00332E9E">
        <w:rPr>
          <w:rFonts w:asciiTheme="majorHAnsi" w:hAnsiTheme="majorHAnsi"/>
          <w:sz w:val="22"/>
          <w:szCs w:val="22"/>
        </w:rPr>
        <w:t>Micklethwait</w:t>
      </w:r>
      <w:proofErr w:type="spellEnd"/>
      <w:r w:rsidRPr="00332E9E">
        <w:rPr>
          <w:rFonts w:asciiTheme="majorHAnsi" w:hAnsiTheme="majorHAnsi"/>
          <w:sz w:val="22"/>
          <w:szCs w:val="22"/>
        </w:rPr>
        <w:t>)</w:t>
      </w:r>
    </w:p>
    <w:p w14:paraId="0991F36B" w14:textId="2E5F3C74" w:rsidR="007C1672" w:rsidRPr="00332E9E" w:rsidRDefault="00D406B1" w:rsidP="007C1672">
      <w:pPr>
        <w:pStyle w:val="NormalWeb"/>
        <w:rPr>
          <w:rFonts w:asciiTheme="majorHAnsi" w:hAnsiTheme="majorHAnsi"/>
          <w:sz w:val="22"/>
          <w:szCs w:val="22"/>
        </w:rPr>
      </w:pPr>
      <w:r w:rsidRPr="00332E9E">
        <w:rPr>
          <w:rFonts w:asciiTheme="majorHAnsi" w:hAnsiTheme="majorHAnsi"/>
          <w:b/>
          <w:bCs/>
          <w:sz w:val="22"/>
          <w:szCs w:val="22"/>
        </w:rPr>
        <w:br/>
      </w:r>
      <w:r w:rsidR="007C1672" w:rsidRPr="00332E9E">
        <w:rPr>
          <w:rFonts w:asciiTheme="majorHAnsi" w:hAnsiTheme="majorHAnsi"/>
          <w:b/>
          <w:bCs/>
          <w:sz w:val="22"/>
          <w:szCs w:val="22"/>
        </w:rPr>
        <w:t>POETRY</w:t>
      </w:r>
    </w:p>
    <w:p w14:paraId="3F3408D1"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 xml:space="preserve">Prayers </w:t>
      </w:r>
      <w:proofErr w:type="gramStart"/>
      <w:r w:rsidRPr="00332E9E">
        <w:rPr>
          <w:rFonts w:asciiTheme="majorHAnsi" w:hAnsiTheme="majorHAnsi"/>
          <w:sz w:val="22"/>
          <w:szCs w:val="22"/>
        </w:rPr>
        <w:t>From</w:t>
      </w:r>
      <w:proofErr w:type="gramEnd"/>
      <w:r w:rsidRPr="00332E9E">
        <w:rPr>
          <w:rFonts w:asciiTheme="majorHAnsi" w:hAnsiTheme="majorHAnsi"/>
          <w:sz w:val="22"/>
          <w:szCs w:val="22"/>
        </w:rPr>
        <w:t xml:space="preserve"> the Ark: Selected Poems (Carmen De </w:t>
      </w:r>
      <w:proofErr w:type="spellStart"/>
      <w:r w:rsidRPr="00332E9E">
        <w:rPr>
          <w:rFonts w:asciiTheme="majorHAnsi" w:hAnsiTheme="majorHAnsi"/>
          <w:sz w:val="22"/>
          <w:szCs w:val="22"/>
        </w:rPr>
        <w:t>Gasztold</w:t>
      </w:r>
      <w:proofErr w:type="spellEnd"/>
      <w:r w:rsidRPr="00332E9E">
        <w:rPr>
          <w:rFonts w:asciiTheme="majorHAnsi" w:hAnsiTheme="majorHAnsi"/>
          <w:sz w:val="22"/>
          <w:szCs w:val="22"/>
        </w:rPr>
        <w:t xml:space="preserve">; translated by </w:t>
      </w:r>
      <w:proofErr w:type="spellStart"/>
      <w:r w:rsidRPr="00332E9E">
        <w:rPr>
          <w:rFonts w:asciiTheme="majorHAnsi" w:hAnsiTheme="majorHAnsi"/>
          <w:sz w:val="22"/>
          <w:szCs w:val="22"/>
        </w:rPr>
        <w:t>Rumer</w:t>
      </w:r>
      <w:proofErr w:type="spellEnd"/>
      <w:r w:rsidRPr="00332E9E">
        <w:rPr>
          <w:rFonts w:asciiTheme="majorHAnsi" w:hAnsiTheme="majorHAnsi"/>
          <w:sz w:val="22"/>
          <w:szCs w:val="22"/>
        </w:rPr>
        <w:t xml:space="preserve"> Godden)</w:t>
      </w:r>
    </w:p>
    <w:p w14:paraId="4A431590"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My First Oxford Book of Poems (John Foster)</w:t>
      </w:r>
    </w:p>
    <w:p w14:paraId="13ECB325" w14:textId="169F0596" w:rsidR="007C1672" w:rsidRPr="00332E9E" w:rsidRDefault="00D406B1" w:rsidP="007C1672">
      <w:pPr>
        <w:pStyle w:val="NormalWeb"/>
        <w:rPr>
          <w:rFonts w:asciiTheme="majorHAnsi" w:hAnsiTheme="majorHAnsi"/>
          <w:sz w:val="22"/>
          <w:szCs w:val="22"/>
        </w:rPr>
      </w:pPr>
      <w:r w:rsidRPr="00332E9E">
        <w:rPr>
          <w:rFonts w:asciiTheme="majorHAnsi" w:hAnsiTheme="majorHAnsi"/>
          <w:b/>
          <w:bCs/>
          <w:sz w:val="22"/>
          <w:szCs w:val="22"/>
        </w:rPr>
        <w:br/>
      </w:r>
      <w:r w:rsidR="007C1672" w:rsidRPr="00332E9E">
        <w:rPr>
          <w:rFonts w:asciiTheme="majorHAnsi" w:hAnsiTheme="majorHAnsi"/>
          <w:b/>
          <w:bCs/>
          <w:sz w:val="22"/>
          <w:szCs w:val="22"/>
        </w:rPr>
        <w:t>MUSIC</w:t>
      </w:r>
    </w:p>
    <w:p w14:paraId="7AA1434B" w14:textId="77777777" w:rsidR="007C1672" w:rsidRPr="00332E9E" w:rsidRDefault="007C1672" w:rsidP="007C1672">
      <w:pPr>
        <w:pStyle w:val="NormalWeb"/>
        <w:rPr>
          <w:rFonts w:asciiTheme="majorHAnsi" w:hAnsiTheme="majorHAnsi"/>
          <w:sz w:val="22"/>
          <w:szCs w:val="22"/>
        </w:rPr>
      </w:pPr>
      <w:r w:rsidRPr="00332E9E">
        <w:rPr>
          <w:rFonts w:asciiTheme="majorHAnsi" w:hAnsiTheme="majorHAnsi"/>
          <w:sz w:val="22"/>
          <w:szCs w:val="22"/>
        </w:rPr>
        <w:t>Making Music Praying Twice</w:t>
      </w:r>
    </w:p>
    <w:p w14:paraId="250BF27E" w14:textId="68F383DD" w:rsidR="00332E9E" w:rsidRPr="00D21B51" w:rsidRDefault="00332E9E" w:rsidP="00D21B51">
      <w:pPr>
        <w:autoSpaceDE w:val="0"/>
        <w:autoSpaceDN w:val="0"/>
        <w:adjustRightInd w:val="0"/>
        <w:spacing w:after="0" w:line="240" w:lineRule="auto"/>
        <w:rPr>
          <w:rFonts w:asciiTheme="majorHAnsi" w:hAnsiTheme="majorHAnsi" w:cs="Times New Roman"/>
          <w:b/>
          <w:color w:val="000000" w:themeColor="text1"/>
          <w:sz w:val="24"/>
          <w:szCs w:val="24"/>
          <w14:textFill>
            <w14:solidFill>
              <w14:schemeClr w14:val="tx1">
                <w14:lumMod w14:val="95000"/>
                <w14:lumOff w14:val="5000"/>
              </w14:schemeClr>
            </w14:solidFill>
          </w14:textFill>
        </w:rPr>
      </w:pPr>
      <w:bookmarkStart w:id="0" w:name="_GoBack"/>
      <w:bookmarkEnd w:id="0"/>
    </w:p>
    <w:sectPr w:rsidR="00332E9E" w:rsidRPr="00D21B51" w:rsidSect="003440B1">
      <w:headerReference w:type="default" r:id="rId8"/>
      <w:footerReference w:type="default" r:id="rId9"/>
      <w:pgSz w:w="12240" w:h="15840"/>
      <w:pgMar w:top="1080" w:right="432" w:bottom="72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9342D" w14:textId="77777777" w:rsidR="00A523FE" w:rsidRDefault="00A523FE" w:rsidP="003440B1">
      <w:pPr>
        <w:spacing w:after="0" w:line="240" w:lineRule="auto"/>
      </w:pPr>
      <w:r>
        <w:separator/>
      </w:r>
    </w:p>
  </w:endnote>
  <w:endnote w:type="continuationSeparator" w:id="0">
    <w:p w14:paraId="0415AA98" w14:textId="77777777" w:rsidR="00A523FE" w:rsidRDefault="00A523FE" w:rsidP="003440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033258"/>
      <w:docPartObj>
        <w:docPartGallery w:val="Page Numbers (Bottom of Page)"/>
        <w:docPartUnique/>
      </w:docPartObj>
    </w:sdtPr>
    <w:sdtEndPr>
      <w:rPr>
        <w:noProof/>
      </w:rPr>
    </w:sdtEndPr>
    <w:sdtContent>
      <w:p w14:paraId="095A89FE" w14:textId="6A822E09" w:rsidR="00D406B1" w:rsidRDefault="00D406B1">
        <w:pPr>
          <w:pStyle w:val="Footer"/>
          <w:jc w:val="right"/>
        </w:pPr>
        <w:r>
          <w:fldChar w:fldCharType="begin"/>
        </w:r>
        <w:r>
          <w:instrText xml:space="preserve"> PAGE   \* MERGEFORMAT </w:instrText>
        </w:r>
        <w:r>
          <w:fldChar w:fldCharType="separate"/>
        </w:r>
        <w:r w:rsidR="00D21B51">
          <w:rPr>
            <w:noProof/>
          </w:rPr>
          <w:t>10</w:t>
        </w:r>
        <w:r>
          <w:rPr>
            <w:noProof/>
          </w:rPr>
          <w:fldChar w:fldCharType="end"/>
        </w:r>
      </w:p>
    </w:sdtContent>
  </w:sdt>
  <w:p w14:paraId="4583B2E0" w14:textId="1D49F903" w:rsidR="00332E9E" w:rsidRPr="00332E9E" w:rsidRDefault="00332E9E" w:rsidP="00D406B1">
    <w:pPr>
      <w:pStyle w:val="Footer"/>
      <w:rPr>
        <w:sz w:val="20"/>
        <w:szCs w:val="20"/>
      </w:rPr>
    </w:pPr>
    <w:r w:rsidRPr="00332E9E">
      <w:rPr>
        <w:sz w:val="20"/>
        <w:szCs w:val="20"/>
      </w:rPr>
      <w:t xml:space="preserve">Copyright © 2004-2010 Kathryn Faulkner and Michele Quigley. </w:t>
    </w:r>
    <w:r w:rsidRPr="00332E9E">
      <w:rPr>
        <w:sz w:val="20"/>
        <w:szCs w:val="20"/>
      </w:rPr>
      <w:br/>
      <w:t>Use of this material is subject to the terms of the Mater Amabilis license agreement.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B51DA" w14:textId="77777777" w:rsidR="00A523FE" w:rsidRDefault="00A523FE" w:rsidP="003440B1">
      <w:pPr>
        <w:spacing w:after="0" w:line="240" w:lineRule="auto"/>
      </w:pPr>
      <w:r>
        <w:separator/>
      </w:r>
    </w:p>
  </w:footnote>
  <w:footnote w:type="continuationSeparator" w:id="0">
    <w:p w14:paraId="2BD0B3A2" w14:textId="77777777" w:rsidR="00A523FE" w:rsidRDefault="00A523FE" w:rsidP="003440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6"/>
        <w:szCs w:val="36"/>
      </w:rPr>
      <w:alias w:val="Title"/>
      <w:id w:val="77738743"/>
      <w:placeholder>
        <w:docPart w:val="2AF2DEB7AE5941CA875E7CA7CD953863"/>
      </w:placeholder>
      <w:dataBinding w:prefixMappings="xmlns:ns0='http://schemas.openxmlformats.org/package/2006/metadata/core-properties' xmlns:ns1='http://purl.org/dc/elements/1.1/'" w:xpath="/ns0:coreProperties[1]/ns1:title[1]" w:storeItemID="{6C3C8BC8-F283-45AE-878A-BAB7291924A1}"/>
      <w:text/>
    </w:sdtPr>
    <w:sdtEndPr/>
    <w:sdtContent>
      <w:p w14:paraId="30726531" w14:textId="72228A93" w:rsidR="00332E9E" w:rsidRPr="00D21B51" w:rsidRDefault="00332E9E">
        <w:pPr>
          <w:pStyle w:val="Header"/>
          <w:pBdr>
            <w:bottom w:val="thickThinSmallGap" w:sz="24" w:space="1" w:color="632523" w:themeColor="accent2" w:themeShade="7F"/>
          </w:pBdr>
          <w:jc w:val="center"/>
          <w:rPr>
            <w:rFonts w:asciiTheme="majorHAnsi" w:eastAsiaTheme="majorEastAsia" w:hAnsiTheme="majorHAnsi" w:cstheme="majorBidi"/>
            <w:sz w:val="36"/>
            <w:szCs w:val="36"/>
          </w:rPr>
        </w:pPr>
        <w:r w:rsidRPr="00D21B51">
          <w:rPr>
            <w:rFonts w:asciiTheme="majorHAnsi" w:eastAsiaTheme="majorEastAsia" w:hAnsiTheme="majorHAnsi" w:cstheme="majorBidi"/>
            <w:sz w:val="36"/>
            <w:szCs w:val="36"/>
          </w:rPr>
          <w:t>Mater Amabilis - Preparatory Level (ages 4 to 6)</w:t>
        </w:r>
      </w:p>
    </w:sdtContent>
  </w:sdt>
  <w:p w14:paraId="31B3709B" w14:textId="64CDE410" w:rsidR="003440B1" w:rsidRDefault="003440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672"/>
    <w:rsid w:val="001E129E"/>
    <w:rsid w:val="002244F1"/>
    <w:rsid w:val="00332E9E"/>
    <w:rsid w:val="003440B1"/>
    <w:rsid w:val="005C4826"/>
    <w:rsid w:val="007C1672"/>
    <w:rsid w:val="00A523FE"/>
    <w:rsid w:val="00BA3A39"/>
    <w:rsid w:val="00D21B51"/>
    <w:rsid w:val="00D406B1"/>
    <w:rsid w:val="00E131E9"/>
    <w:rsid w:val="00FE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AB9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6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1672"/>
    <w:rPr>
      <w:color w:val="0000FF"/>
      <w:u w:val="single"/>
    </w:rPr>
  </w:style>
  <w:style w:type="paragraph" w:styleId="Header">
    <w:name w:val="header"/>
    <w:basedOn w:val="Normal"/>
    <w:link w:val="HeaderChar"/>
    <w:uiPriority w:val="99"/>
    <w:unhideWhenUsed/>
    <w:rsid w:val="00344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0B1"/>
  </w:style>
  <w:style w:type="paragraph" w:styleId="Footer">
    <w:name w:val="footer"/>
    <w:basedOn w:val="Normal"/>
    <w:link w:val="FooterChar"/>
    <w:uiPriority w:val="99"/>
    <w:unhideWhenUsed/>
    <w:rsid w:val="00344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0B1"/>
  </w:style>
  <w:style w:type="paragraph" w:styleId="BalloonText">
    <w:name w:val="Balloon Text"/>
    <w:basedOn w:val="Normal"/>
    <w:link w:val="BalloonTextChar"/>
    <w:uiPriority w:val="99"/>
    <w:semiHidden/>
    <w:unhideWhenUsed/>
    <w:rsid w:val="0034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0B1"/>
    <w:rPr>
      <w:rFonts w:ascii="Tahoma" w:hAnsi="Tahoma" w:cs="Tahoma"/>
      <w:sz w:val="16"/>
      <w:szCs w:val="16"/>
    </w:rPr>
  </w:style>
  <w:style w:type="paragraph" w:customStyle="1" w:styleId="HeaderOdd">
    <w:name w:val="Header Odd"/>
    <w:basedOn w:val="NoSpacing"/>
    <w:qFormat/>
    <w:rsid w:val="00332E9E"/>
  </w:style>
  <w:style w:type="paragraph" w:styleId="NoSpacing">
    <w:name w:val="No Spacing"/>
    <w:uiPriority w:val="1"/>
    <w:qFormat/>
    <w:rsid w:val="00332E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167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1672"/>
    <w:rPr>
      <w:color w:val="0000FF"/>
      <w:u w:val="single"/>
    </w:rPr>
  </w:style>
  <w:style w:type="paragraph" w:styleId="Header">
    <w:name w:val="header"/>
    <w:basedOn w:val="Normal"/>
    <w:link w:val="HeaderChar"/>
    <w:uiPriority w:val="99"/>
    <w:unhideWhenUsed/>
    <w:rsid w:val="003440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0B1"/>
  </w:style>
  <w:style w:type="paragraph" w:styleId="Footer">
    <w:name w:val="footer"/>
    <w:basedOn w:val="Normal"/>
    <w:link w:val="FooterChar"/>
    <w:uiPriority w:val="99"/>
    <w:unhideWhenUsed/>
    <w:rsid w:val="003440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0B1"/>
  </w:style>
  <w:style w:type="paragraph" w:styleId="BalloonText">
    <w:name w:val="Balloon Text"/>
    <w:basedOn w:val="Normal"/>
    <w:link w:val="BalloonTextChar"/>
    <w:uiPriority w:val="99"/>
    <w:semiHidden/>
    <w:unhideWhenUsed/>
    <w:rsid w:val="00344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0B1"/>
    <w:rPr>
      <w:rFonts w:ascii="Tahoma" w:hAnsi="Tahoma" w:cs="Tahoma"/>
      <w:sz w:val="16"/>
      <w:szCs w:val="16"/>
    </w:rPr>
  </w:style>
  <w:style w:type="paragraph" w:customStyle="1" w:styleId="HeaderOdd">
    <w:name w:val="Header Odd"/>
    <w:basedOn w:val="NoSpacing"/>
    <w:qFormat/>
    <w:rsid w:val="00332E9E"/>
  </w:style>
  <w:style w:type="paragraph" w:styleId="NoSpacing">
    <w:name w:val="No Spacing"/>
    <w:uiPriority w:val="1"/>
    <w:qFormat/>
    <w:rsid w:val="00332E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644638">
      <w:bodyDiv w:val="1"/>
      <w:marLeft w:val="0"/>
      <w:marRight w:val="0"/>
      <w:marTop w:val="0"/>
      <w:marBottom w:val="0"/>
      <w:divBdr>
        <w:top w:val="none" w:sz="0" w:space="0" w:color="auto"/>
        <w:left w:val="none" w:sz="0" w:space="0" w:color="auto"/>
        <w:bottom w:val="none" w:sz="0" w:space="0" w:color="auto"/>
        <w:right w:val="none" w:sz="0" w:space="0" w:color="auto"/>
      </w:divBdr>
      <w:divsChild>
        <w:div w:id="1332370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953509">
      <w:bodyDiv w:val="1"/>
      <w:marLeft w:val="0"/>
      <w:marRight w:val="0"/>
      <w:marTop w:val="0"/>
      <w:marBottom w:val="0"/>
      <w:divBdr>
        <w:top w:val="none" w:sz="0" w:space="0" w:color="auto"/>
        <w:left w:val="none" w:sz="0" w:space="0" w:color="auto"/>
        <w:bottom w:val="none" w:sz="0" w:space="0" w:color="auto"/>
        <w:right w:val="none" w:sz="0" w:space="0" w:color="auto"/>
      </w:divBdr>
      <w:divsChild>
        <w:div w:id="1261596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AF2DEB7AE5941CA875E7CA7CD953863"/>
        <w:category>
          <w:name w:val="General"/>
          <w:gallery w:val="placeholder"/>
        </w:category>
        <w:types>
          <w:type w:val="bbPlcHdr"/>
        </w:types>
        <w:behaviors>
          <w:behavior w:val="content"/>
        </w:behaviors>
        <w:guid w:val="{E60C9AC0-69F5-47AE-896C-99780C2FC113}"/>
      </w:docPartPr>
      <w:docPartBody>
        <w:p w:rsidR="00FD7467" w:rsidRDefault="00751177" w:rsidP="00751177">
          <w:pPr>
            <w:pStyle w:val="2AF2DEB7AE5941CA875E7CA7CD9538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177"/>
    <w:rsid w:val="003D4281"/>
    <w:rsid w:val="00751177"/>
    <w:rsid w:val="00F42511"/>
    <w:rsid w:val="00FD74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E78395"/>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D9A965ABF9469EBC357E7FF0E4CC81">
    <w:name w:val="67D9A965ABF9469EBC357E7FF0E4CC81"/>
    <w:rsid w:val="00751177"/>
  </w:style>
  <w:style w:type="paragraph" w:customStyle="1" w:styleId="DA1ECD90E39E40688806668A26C883BE">
    <w:name w:val="DA1ECD90E39E40688806668A26C883BE"/>
    <w:rsid w:val="00751177"/>
  </w:style>
  <w:style w:type="paragraph" w:customStyle="1" w:styleId="73C3091E6AA947EA95E6ED768EB47CC0">
    <w:name w:val="73C3091E6AA947EA95E6ED768EB47CC0"/>
    <w:rsid w:val="00751177"/>
  </w:style>
  <w:style w:type="paragraph" w:customStyle="1" w:styleId="CE14EBF7A6574D98B556930CB8D93B8D">
    <w:name w:val="CE14EBF7A6574D98B556930CB8D93B8D"/>
    <w:rsid w:val="00751177"/>
  </w:style>
  <w:style w:type="paragraph" w:customStyle="1" w:styleId="F0E4BD3577DA4EA2B9783827A7BF25C3">
    <w:name w:val="F0E4BD3577DA4EA2B9783827A7BF25C3"/>
    <w:rsid w:val="00751177"/>
  </w:style>
  <w:style w:type="paragraph" w:customStyle="1" w:styleId="A349E467C630478A8E67BAFB3C11D5B4">
    <w:name w:val="A349E467C630478A8E67BAFB3C11D5B4"/>
    <w:rsid w:val="00751177"/>
  </w:style>
  <w:style w:type="paragraph" w:customStyle="1" w:styleId="E79C319EA3CF437EAF6179818ECD46B5">
    <w:name w:val="E79C319EA3CF437EAF6179818ECD46B5"/>
    <w:rsid w:val="00751177"/>
  </w:style>
  <w:style w:type="paragraph" w:customStyle="1" w:styleId="F2A3E38F2F9E4A42874FB8866CEAE810">
    <w:name w:val="F2A3E38F2F9E4A42874FB8866CEAE810"/>
    <w:rsid w:val="00751177"/>
  </w:style>
  <w:style w:type="paragraph" w:customStyle="1" w:styleId="8641C196292D4495894D0E07B9289129">
    <w:name w:val="8641C196292D4495894D0E07B9289129"/>
    <w:rsid w:val="00751177"/>
  </w:style>
  <w:style w:type="paragraph" w:customStyle="1" w:styleId="072D4CF105EE47D59DD6E7A1920828AA">
    <w:name w:val="072D4CF105EE47D59DD6E7A1920828AA"/>
    <w:rsid w:val="00751177"/>
  </w:style>
  <w:style w:type="paragraph" w:customStyle="1" w:styleId="2AF2DEB7AE5941CA875E7CA7CD953863">
    <w:name w:val="2AF2DEB7AE5941CA875E7CA7CD953863"/>
    <w:rsid w:val="007511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D9A965ABF9469EBC357E7FF0E4CC81">
    <w:name w:val="67D9A965ABF9469EBC357E7FF0E4CC81"/>
    <w:rsid w:val="00751177"/>
  </w:style>
  <w:style w:type="paragraph" w:customStyle="1" w:styleId="DA1ECD90E39E40688806668A26C883BE">
    <w:name w:val="DA1ECD90E39E40688806668A26C883BE"/>
    <w:rsid w:val="00751177"/>
  </w:style>
  <w:style w:type="paragraph" w:customStyle="1" w:styleId="73C3091E6AA947EA95E6ED768EB47CC0">
    <w:name w:val="73C3091E6AA947EA95E6ED768EB47CC0"/>
    <w:rsid w:val="00751177"/>
  </w:style>
  <w:style w:type="paragraph" w:customStyle="1" w:styleId="CE14EBF7A6574D98B556930CB8D93B8D">
    <w:name w:val="CE14EBF7A6574D98B556930CB8D93B8D"/>
    <w:rsid w:val="00751177"/>
  </w:style>
  <w:style w:type="paragraph" w:customStyle="1" w:styleId="F0E4BD3577DA4EA2B9783827A7BF25C3">
    <w:name w:val="F0E4BD3577DA4EA2B9783827A7BF25C3"/>
    <w:rsid w:val="00751177"/>
  </w:style>
  <w:style w:type="paragraph" w:customStyle="1" w:styleId="A349E467C630478A8E67BAFB3C11D5B4">
    <w:name w:val="A349E467C630478A8E67BAFB3C11D5B4"/>
    <w:rsid w:val="00751177"/>
  </w:style>
  <w:style w:type="paragraph" w:customStyle="1" w:styleId="E79C319EA3CF437EAF6179818ECD46B5">
    <w:name w:val="E79C319EA3CF437EAF6179818ECD46B5"/>
    <w:rsid w:val="00751177"/>
  </w:style>
  <w:style w:type="paragraph" w:customStyle="1" w:styleId="F2A3E38F2F9E4A42874FB8866CEAE810">
    <w:name w:val="F2A3E38F2F9E4A42874FB8866CEAE810"/>
    <w:rsid w:val="00751177"/>
  </w:style>
  <w:style w:type="paragraph" w:customStyle="1" w:styleId="8641C196292D4495894D0E07B9289129">
    <w:name w:val="8641C196292D4495894D0E07B9289129"/>
    <w:rsid w:val="00751177"/>
  </w:style>
  <w:style w:type="paragraph" w:customStyle="1" w:styleId="072D4CF105EE47D59DD6E7A1920828AA">
    <w:name w:val="072D4CF105EE47D59DD6E7A1920828AA"/>
    <w:rsid w:val="00751177"/>
  </w:style>
  <w:style w:type="paragraph" w:customStyle="1" w:styleId="2AF2DEB7AE5941CA875E7CA7CD953863">
    <w:name w:val="2AF2DEB7AE5941CA875E7CA7CD953863"/>
    <w:rsid w:val="007511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2010-04-06T00:00:00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2126</Words>
  <Characters>12124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Mater Amabilis - Preparatory Level (ages 4 to 6)</vt:lpstr>
    </vt:vector>
  </TitlesOfParts>
  <Company/>
  <LinksUpToDate>false</LinksUpToDate>
  <CharactersWithSpaces>14222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 Amabilis - Preparatory Level (ages 4 to 6)</dc:title>
  <dc:creator>Michele</dc:creator>
  <cp:lastModifiedBy>Michele</cp:lastModifiedBy>
  <cp:revision>2</cp:revision>
  <cp:lastPrinted>2010-07-06T22:08:00Z</cp:lastPrinted>
  <dcterms:created xsi:type="dcterms:W3CDTF">2010-07-06T22:32:00Z</dcterms:created>
  <dcterms:modified xsi:type="dcterms:W3CDTF">2010-07-06T22:32:00Z</dcterms:modified>
</cp:coreProperties>
</file>